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76655">
      <w:pPr>
        <w:jc w:val="center"/>
      </w:pPr>
    </w:p>
    <w:p w14:paraId="0AEE8CFC">
      <w:pPr>
        <w:jc w:val="center"/>
        <w:rPr>
          <w:rFonts w:hint="eastAsia" w:ascii="方正小标宋简体" w:hAns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>遂宁市市本级2025年</w:t>
      </w:r>
      <w:r>
        <w:rPr>
          <w:rFonts w:hint="eastAsia" w:ascii="方正小标宋简体" w:hAnsi="方正小标宋简体" w:eastAsia="方正小标宋简体"/>
          <w:color w:val="000000"/>
          <w:sz w:val="36"/>
          <w:szCs w:val="36"/>
          <w:lang w:val="en-US" w:eastAsia="zh-CN"/>
        </w:rPr>
        <w:t>9</w:t>
      </w:r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>月划拨供地结果一览表</w:t>
      </w:r>
    </w:p>
    <w:tbl>
      <w:tblPr>
        <w:tblStyle w:val="2"/>
        <w:tblW w:w="146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085"/>
        <w:gridCol w:w="1995"/>
        <w:gridCol w:w="2054"/>
        <w:gridCol w:w="1450"/>
        <w:gridCol w:w="1350"/>
        <w:gridCol w:w="1170"/>
        <w:gridCol w:w="1425"/>
        <w:gridCol w:w="1335"/>
        <w:gridCol w:w="940"/>
      </w:tblGrid>
      <w:tr w14:paraId="3E33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7E55FD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0B44F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CFC71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用地单位</w:t>
            </w:r>
          </w:p>
        </w:tc>
        <w:tc>
          <w:tcPr>
            <w:tcW w:w="2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E259A4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土地坐落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A45742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用地面积</w:t>
            </w:r>
          </w:p>
          <w:p w14:paraId="1FE258C7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（公顷）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D5B960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土地用途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02D4AF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供地方式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2BA44F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批准机关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645FC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审批时间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1806F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备注</w:t>
            </w:r>
          </w:p>
        </w:tc>
      </w:tr>
      <w:tr w14:paraId="0E3E6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27950F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EFA6DA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中国石油</w:t>
            </w: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  <w:t>天然气股份有限公司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四川遂宁销售分公司田家沟油库搬迁项目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E2DEDE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  <w:t>中国石油天然气股份有限公司四川遂宁销售分公司</w:t>
            </w:r>
          </w:p>
        </w:tc>
        <w:tc>
          <w:tcPr>
            <w:tcW w:w="2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A9C2E4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  <w:t>遂宁经开区新桥镇新西村浸水湾地块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641672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4.266669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9D46BE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  <w:t>物流仓储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E818B8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  <w:t>划拨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E8C32C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遂宁市人民政府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AC7B23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2025.9.5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EA7E3D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332A5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65A9AB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7E2198F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遂宁市柳岸体育公园建设项目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1A69389C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遂宁富升资产管理有限公司</w:t>
            </w:r>
          </w:p>
        </w:tc>
        <w:tc>
          <w:tcPr>
            <w:tcW w:w="2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6105F40E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南强片区金梅路南侧，滨江南路西侧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78173EFF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5.522487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11E536A0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公园绿地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5FBF678F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划拨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0E756984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遂宁市人民政府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64F40FC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2025.9.8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2EE82A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11A8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9608C9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19501DEC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遂宁市河东新区养生谷广场项目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0AD80A2D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遂宁东涪投资有限责任公司</w:t>
            </w: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2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25778224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遂宁市河东新区青云路以东HD09-04-51地块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59A7002C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0.770753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31A382CA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广场用地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300C7B2F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划拨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6031952E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遂宁市人民政府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66363512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2025.9.8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9488F0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5F46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A1289E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19564148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G42线南充至成都高速公路扩容工程项目（遂宁河东新区段）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5B36409C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四川成南高速有限责任公司</w:t>
            </w:r>
          </w:p>
        </w:tc>
        <w:tc>
          <w:tcPr>
            <w:tcW w:w="2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57B2189B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G42线南充至成都高速公路遂宁河东新区段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281F56B7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2"/>
                <w:sz w:val="21"/>
                <w:szCs w:val="21"/>
                <w:lang w:val="en-US" w:eastAsia="zh-CN"/>
              </w:rPr>
              <w:t>14.476089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01C8D13A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公路用地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08D1A7FB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划拨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331C717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遂宁市人民政府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0B7157F7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2025.9.18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A5EA6C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5376480A">
      <w:pPr>
        <w:jc w:val="center"/>
        <w:rPr>
          <w:rFonts w:hint="eastAsia" w:ascii="方正小标宋简体" w:hAnsi="方正小标宋简体" w:eastAsia="方正小标宋简体"/>
          <w:color w:val="000000"/>
          <w:sz w:val="30"/>
          <w:szCs w:val="24"/>
        </w:rPr>
      </w:pPr>
    </w:p>
    <w:sectPr>
      <w:pgSz w:w="16838" w:h="11906" w:orient="landscape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CC4B77"/>
    <w:rsid w:val="08584459"/>
    <w:rsid w:val="086C3824"/>
    <w:rsid w:val="0CE472B3"/>
    <w:rsid w:val="10571FC3"/>
    <w:rsid w:val="106D2E91"/>
    <w:rsid w:val="10C171AC"/>
    <w:rsid w:val="1210123A"/>
    <w:rsid w:val="1C5A6DDB"/>
    <w:rsid w:val="1E2B6B5F"/>
    <w:rsid w:val="1F240CB5"/>
    <w:rsid w:val="24760F09"/>
    <w:rsid w:val="26A30B6E"/>
    <w:rsid w:val="31F817FF"/>
    <w:rsid w:val="34161DB3"/>
    <w:rsid w:val="3B3A0764"/>
    <w:rsid w:val="3C6F3F7C"/>
    <w:rsid w:val="3E46721D"/>
    <w:rsid w:val="417D62D7"/>
    <w:rsid w:val="4251506E"/>
    <w:rsid w:val="481C308A"/>
    <w:rsid w:val="4EA90877"/>
    <w:rsid w:val="50D84EBE"/>
    <w:rsid w:val="55A97243"/>
    <w:rsid w:val="55EB37F1"/>
    <w:rsid w:val="62E23D94"/>
    <w:rsid w:val="6683763C"/>
    <w:rsid w:val="69053905"/>
    <w:rsid w:val="6B20041A"/>
    <w:rsid w:val="6F9B1B30"/>
    <w:rsid w:val="7107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305</Characters>
  <Lines>0</Lines>
  <Paragraphs>0</Paragraphs>
  <TotalTime>11</TotalTime>
  <ScaleCrop>false</ScaleCrop>
  <LinksUpToDate>false</LinksUpToDate>
  <CharactersWithSpaces>308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2025-04-02T07:57:00Z</dcterms:created>
  <dc:creator>Administrator</dc:creator>
  <cp:lastModifiedBy>果粒橙变味了</cp:lastModifiedBy>
  <dcterms:modified xsi:type="dcterms:W3CDTF">2025-09-29T08:58:09Z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eyJoZGlkIjoiNmYyYTExNWYwZmM3ZmY5Nzk0MGE2Yjc2MzQwNjEzMjEiLCJ1c2VySWQiOiI2MjYyMzY0OTQifQ==</vt:lpwstr>
  </property>
  <property fmtid="{D5CDD505-2E9C-101B-9397-08002B2CF9AE}" pid="4" name="ICV">
    <vt:lpwstr>B252C428B54C49C096CDB1AAE722EB31_12</vt:lpwstr>
  </property>
</Properties>
</file>