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09B" w:rsidRPr="00F27C82" w:rsidRDefault="001E509B" w:rsidP="001E509B">
      <w:pPr>
        <w:spacing w:line="600" w:lineRule="exact"/>
        <w:rPr>
          <w:rFonts w:ascii="Times New Roman" w:hAnsi="Times New Roman"/>
          <w:szCs w:val="32"/>
        </w:rPr>
      </w:pPr>
    </w:p>
    <w:p w:rsidR="001E509B" w:rsidRPr="00F27C82" w:rsidRDefault="001E509B" w:rsidP="001E509B">
      <w:pPr>
        <w:spacing w:line="600" w:lineRule="exact"/>
        <w:rPr>
          <w:rFonts w:ascii="Times New Roman" w:hAnsi="Times New Roman"/>
          <w:szCs w:val="32"/>
        </w:rPr>
      </w:pPr>
    </w:p>
    <w:p w:rsidR="001E509B" w:rsidRPr="00F27C82" w:rsidRDefault="001E509B" w:rsidP="001E509B">
      <w:pPr>
        <w:spacing w:line="600" w:lineRule="exact"/>
        <w:jc w:val="right"/>
        <w:rPr>
          <w:rFonts w:ascii="Times New Roman" w:hAnsi="Times New Roman"/>
          <w:szCs w:val="32"/>
        </w:rPr>
      </w:pPr>
      <w:r w:rsidRPr="00F27C82">
        <w:rPr>
          <w:rFonts w:ascii="Times New Roman" w:hAnsi="Times New Roman"/>
          <w:szCs w:val="32"/>
        </w:rPr>
        <w:t>〔</w:t>
      </w:r>
      <w:r w:rsidRPr="00F27C82">
        <w:rPr>
          <w:rFonts w:ascii="Times New Roman" w:hAnsi="Times New Roman"/>
          <w:szCs w:val="32"/>
        </w:rPr>
        <w:t>202</w:t>
      </w:r>
      <w:r w:rsidRPr="00F27C82">
        <w:rPr>
          <w:rFonts w:ascii="Times New Roman" w:eastAsia="仿宋" w:hAnsi="Times New Roman"/>
          <w:szCs w:val="32"/>
        </w:rPr>
        <w:t>4</w:t>
      </w:r>
      <w:r w:rsidRPr="00F27C82">
        <w:rPr>
          <w:rFonts w:ascii="Times New Roman" w:hAnsi="Times New Roman"/>
          <w:szCs w:val="32"/>
        </w:rPr>
        <w:t>〕</w:t>
      </w:r>
      <w:r w:rsidRPr="00F27C82">
        <w:rPr>
          <w:rFonts w:ascii="Times New Roman" w:hAnsi="Times New Roman"/>
          <w:szCs w:val="32"/>
        </w:rPr>
        <w:t>—120</w:t>
      </w:r>
    </w:p>
    <w:p w:rsidR="001E509B" w:rsidRPr="00F27C82" w:rsidRDefault="001E509B" w:rsidP="001E509B">
      <w:pPr>
        <w:spacing w:line="600" w:lineRule="exact"/>
        <w:rPr>
          <w:rFonts w:ascii="Times New Roman" w:hAnsi="Times New Roman"/>
          <w:szCs w:val="32"/>
        </w:rPr>
      </w:pPr>
    </w:p>
    <w:p w:rsidR="009F157F" w:rsidRPr="00F27C82" w:rsidRDefault="008806B5" w:rsidP="001E509B">
      <w:pPr>
        <w:kinsoku w:val="0"/>
        <w:overflowPunct w:val="0"/>
        <w:spacing w:line="600" w:lineRule="exact"/>
        <w:jc w:val="center"/>
        <w:rPr>
          <w:rFonts w:ascii="Times New Roman" w:eastAsia="方正小标宋简体" w:hAnsi="Times New Roman"/>
          <w:spacing w:val="1"/>
          <w:sz w:val="44"/>
          <w:szCs w:val="44"/>
        </w:rPr>
      </w:pPr>
      <w:r w:rsidRPr="00F27C82">
        <w:rPr>
          <w:rFonts w:ascii="Times New Roman" w:eastAsia="方正小标宋简体" w:hAnsi="Times New Roman"/>
          <w:spacing w:val="1"/>
          <w:sz w:val="44"/>
          <w:szCs w:val="44"/>
        </w:rPr>
        <w:t>遂宁市自然资源和规划局</w:t>
      </w:r>
    </w:p>
    <w:p w:rsidR="0014178C" w:rsidRPr="00F27C82" w:rsidRDefault="008806B5" w:rsidP="001E509B">
      <w:pPr>
        <w:kinsoku w:val="0"/>
        <w:overflowPunct w:val="0"/>
        <w:spacing w:line="600" w:lineRule="exact"/>
        <w:jc w:val="center"/>
        <w:rPr>
          <w:rFonts w:ascii="Times New Roman" w:eastAsia="方正小标宋简体" w:hAnsi="Times New Roman"/>
          <w:spacing w:val="1"/>
          <w:sz w:val="44"/>
          <w:szCs w:val="44"/>
        </w:rPr>
      </w:pPr>
      <w:r w:rsidRPr="00F27C82">
        <w:rPr>
          <w:rFonts w:ascii="Times New Roman" w:eastAsia="方正小标宋简体" w:hAnsi="Times New Roman"/>
          <w:spacing w:val="1"/>
          <w:sz w:val="44"/>
          <w:szCs w:val="44"/>
        </w:rPr>
        <w:t>关于</w:t>
      </w:r>
      <w:r w:rsidRPr="00F27C82">
        <w:rPr>
          <w:rFonts w:ascii="Times New Roman" w:eastAsia="方正小标宋简体" w:hAnsi="Times New Roman"/>
          <w:spacing w:val="1"/>
          <w:sz w:val="44"/>
          <w:szCs w:val="44"/>
        </w:rPr>
        <w:t>“</w:t>
      </w:r>
      <w:r w:rsidRPr="00F27C82">
        <w:rPr>
          <w:rFonts w:ascii="Times New Roman" w:eastAsia="方正小标宋简体" w:hAnsi="Times New Roman"/>
          <w:spacing w:val="1"/>
          <w:sz w:val="44"/>
          <w:szCs w:val="44"/>
        </w:rPr>
        <w:t>遂宁</w:t>
      </w:r>
      <w:r w:rsidR="0014178C" w:rsidRPr="00F27C82">
        <w:rPr>
          <w:rFonts w:ascii="Times New Roman" w:eastAsia="方正小标宋简体" w:hAnsi="Times New Roman"/>
          <w:spacing w:val="1"/>
          <w:sz w:val="44"/>
          <w:szCs w:val="44"/>
        </w:rPr>
        <w:t>市</w:t>
      </w:r>
      <w:r w:rsidRPr="00F27C82">
        <w:rPr>
          <w:rFonts w:ascii="Times New Roman" w:eastAsia="方正小标宋简体" w:hAnsi="Times New Roman"/>
          <w:spacing w:val="1"/>
          <w:sz w:val="44"/>
          <w:szCs w:val="44"/>
        </w:rPr>
        <w:t>中心城区城市设计及重点片区</w:t>
      </w:r>
    </w:p>
    <w:p w:rsidR="009F157F" w:rsidRPr="00F27C82" w:rsidRDefault="008806B5" w:rsidP="001E509B">
      <w:pPr>
        <w:kinsoku w:val="0"/>
        <w:overflowPunct w:val="0"/>
        <w:spacing w:line="600" w:lineRule="exact"/>
        <w:jc w:val="center"/>
        <w:rPr>
          <w:rFonts w:ascii="Times New Roman" w:eastAsia="方正小标宋简体" w:hAnsi="Times New Roman"/>
          <w:spacing w:val="1"/>
          <w:sz w:val="44"/>
          <w:szCs w:val="44"/>
        </w:rPr>
      </w:pPr>
      <w:r w:rsidRPr="00F27C82">
        <w:rPr>
          <w:rFonts w:ascii="Times New Roman" w:eastAsia="方正小标宋简体" w:hAnsi="Times New Roman"/>
          <w:spacing w:val="1"/>
          <w:sz w:val="44"/>
          <w:szCs w:val="44"/>
        </w:rPr>
        <w:t>城市设计研究</w:t>
      </w:r>
      <w:r w:rsidRPr="00F27C82">
        <w:rPr>
          <w:rFonts w:ascii="Times New Roman" w:eastAsia="方正小标宋简体" w:hAnsi="Times New Roman"/>
          <w:spacing w:val="1"/>
          <w:sz w:val="44"/>
          <w:szCs w:val="44"/>
        </w:rPr>
        <w:t>”</w:t>
      </w:r>
      <w:r w:rsidRPr="00F27C82">
        <w:rPr>
          <w:rFonts w:ascii="Times New Roman" w:eastAsia="方正小标宋简体" w:hAnsi="Times New Roman"/>
          <w:spacing w:val="1"/>
          <w:sz w:val="44"/>
          <w:szCs w:val="44"/>
        </w:rPr>
        <w:t>项目支出绩效自评报告</w:t>
      </w:r>
    </w:p>
    <w:p w:rsidR="009F157F" w:rsidRPr="00F27C82" w:rsidRDefault="009F157F" w:rsidP="001E509B">
      <w:pPr>
        <w:kinsoku w:val="0"/>
        <w:overflowPunct w:val="0"/>
        <w:spacing w:line="600" w:lineRule="exact"/>
        <w:jc w:val="left"/>
        <w:rPr>
          <w:rFonts w:ascii="Times New Roman" w:eastAsia="方正小标宋简体" w:hAnsi="Times New Roman"/>
          <w:spacing w:val="1"/>
          <w:sz w:val="44"/>
          <w:szCs w:val="44"/>
        </w:rPr>
      </w:pPr>
    </w:p>
    <w:p w:rsidR="009F157F" w:rsidRPr="00F27C82" w:rsidRDefault="008806B5" w:rsidP="00EF1F14">
      <w:pPr>
        <w:spacing w:line="560" w:lineRule="exact"/>
        <w:ind w:firstLineChars="200" w:firstLine="640"/>
        <w:rPr>
          <w:rFonts w:ascii="Times New Roman" w:eastAsia="黑体" w:hAnsi="Times New Roman"/>
        </w:rPr>
      </w:pPr>
      <w:r w:rsidRPr="00F27C82">
        <w:rPr>
          <w:rFonts w:ascii="Times New Roman" w:eastAsia="黑体" w:hAnsi="Times New Roman"/>
        </w:rPr>
        <w:t>一、项目概况</w:t>
      </w:r>
    </w:p>
    <w:p w:rsidR="009F157F" w:rsidRPr="00F27C82" w:rsidRDefault="008806B5" w:rsidP="00EF1F14">
      <w:pPr>
        <w:spacing w:line="560" w:lineRule="exact"/>
        <w:ind w:firstLineChars="200" w:firstLine="640"/>
        <w:rPr>
          <w:rFonts w:ascii="Times New Roman" w:eastAsia="楷体_GB2312" w:hAnsi="Times New Roman"/>
        </w:rPr>
      </w:pPr>
      <w:r w:rsidRPr="00F27C82">
        <w:rPr>
          <w:rFonts w:ascii="Times New Roman" w:eastAsia="楷体_GB2312" w:hAnsi="Times New Roman"/>
        </w:rPr>
        <w:t>（一）项目基本情况</w:t>
      </w:r>
    </w:p>
    <w:p w:rsidR="009F157F" w:rsidRPr="00F27C82" w:rsidRDefault="008806B5" w:rsidP="00EF1F14">
      <w:pPr>
        <w:spacing w:line="560" w:lineRule="exact"/>
        <w:ind w:firstLineChars="200" w:firstLine="640"/>
        <w:rPr>
          <w:rFonts w:ascii="Times New Roman" w:hAnsi="Times New Roman"/>
        </w:rPr>
      </w:pPr>
      <w:r w:rsidRPr="00F27C82">
        <w:rPr>
          <w:rFonts w:ascii="Times New Roman" w:hAnsi="Times New Roman"/>
        </w:rPr>
        <w:t>城市设计作为促进国土空间规划更具有科学性、针对性和可操作性的重要技术手段，在编制过程中不断探索方法和成果体系，构建起适合遂宁实际的城市设计体系。从城市设计编制层面划分，形成了</w:t>
      </w:r>
      <w:r w:rsidRPr="00F27C82">
        <w:rPr>
          <w:rFonts w:ascii="Times New Roman" w:hAnsi="Times New Roman"/>
        </w:rPr>
        <w:t>“</w:t>
      </w:r>
      <w:r w:rsidRPr="00F27C82">
        <w:rPr>
          <w:rFonts w:ascii="Times New Roman" w:hAnsi="Times New Roman"/>
        </w:rPr>
        <w:t>总体城市设计</w:t>
      </w:r>
      <w:r w:rsidRPr="00F27C82">
        <w:rPr>
          <w:rFonts w:ascii="Times New Roman" w:hAnsi="Times New Roman"/>
        </w:rPr>
        <w:t>+</w:t>
      </w:r>
      <w:r w:rsidRPr="00F27C82">
        <w:rPr>
          <w:rFonts w:ascii="Times New Roman" w:hAnsi="Times New Roman"/>
        </w:rPr>
        <w:t>详细城市设计</w:t>
      </w:r>
      <w:r w:rsidRPr="00F27C82">
        <w:rPr>
          <w:rFonts w:ascii="Times New Roman" w:hAnsi="Times New Roman"/>
        </w:rPr>
        <w:t>+</w:t>
      </w:r>
      <w:r w:rsidRPr="00F27C82">
        <w:rPr>
          <w:rFonts w:ascii="Times New Roman" w:hAnsi="Times New Roman"/>
        </w:rPr>
        <w:t>专项设计</w:t>
      </w:r>
      <w:r w:rsidRPr="00F27C82">
        <w:rPr>
          <w:rFonts w:ascii="Times New Roman" w:hAnsi="Times New Roman"/>
        </w:rPr>
        <w:t>”</w:t>
      </w:r>
      <w:r w:rsidRPr="00F27C82">
        <w:rPr>
          <w:rFonts w:ascii="Times New Roman" w:hAnsi="Times New Roman"/>
        </w:rPr>
        <w:t>的城市成果体系；从城市设计管控层面划分，形成了</w:t>
      </w:r>
      <w:r w:rsidRPr="00F27C82">
        <w:rPr>
          <w:rFonts w:ascii="Times New Roman" w:hAnsi="Times New Roman"/>
        </w:rPr>
        <w:t>“</w:t>
      </w:r>
      <w:r w:rsidRPr="00F27C82">
        <w:rPr>
          <w:rFonts w:ascii="Times New Roman" w:hAnsi="Times New Roman"/>
        </w:rPr>
        <w:t>蓝图式</w:t>
      </w:r>
      <w:r w:rsidRPr="00F27C82">
        <w:rPr>
          <w:rFonts w:ascii="Times New Roman" w:hAnsi="Times New Roman"/>
        </w:rPr>
        <w:t>+</w:t>
      </w:r>
      <w:r w:rsidRPr="00F27C82">
        <w:rPr>
          <w:rFonts w:ascii="Times New Roman" w:hAnsi="Times New Roman"/>
        </w:rPr>
        <w:t>管控式</w:t>
      </w:r>
      <w:r w:rsidRPr="00F27C82">
        <w:rPr>
          <w:rFonts w:ascii="Times New Roman" w:hAnsi="Times New Roman"/>
        </w:rPr>
        <w:t>”</w:t>
      </w:r>
      <w:r w:rsidRPr="00F27C82">
        <w:rPr>
          <w:rFonts w:ascii="Times New Roman" w:hAnsi="Times New Roman"/>
        </w:rPr>
        <w:t>的城市设计成果体系。</w:t>
      </w:r>
    </w:p>
    <w:p w:rsidR="009F157F" w:rsidRPr="00F27C82" w:rsidRDefault="008806B5" w:rsidP="00EF1F14">
      <w:pPr>
        <w:spacing w:line="560" w:lineRule="exact"/>
        <w:ind w:firstLineChars="200" w:firstLine="640"/>
        <w:rPr>
          <w:rFonts w:ascii="Times New Roman" w:hAnsi="Times New Roman"/>
        </w:rPr>
      </w:pPr>
      <w:r w:rsidRPr="00F27C82">
        <w:rPr>
          <w:rFonts w:ascii="Times New Roman" w:hAnsi="Times New Roman"/>
        </w:rPr>
        <w:t>根据《关于开展遂宁市总体城市设计编制请示》，整个项目编制经费预算为</w:t>
      </w:r>
      <w:r w:rsidRPr="00F27C82">
        <w:rPr>
          <w:rFonts w:ascii="Times New Roman" w:hAnsi="Times New Roman"/>
        </w:rPr>
        <w:t>832</w:t>
      </w:r>
      <w:r w:rsidRPr="00F27C82">
        <w:rPr>
          <w:rFonts w:ascii="Times New Roman" w:hAnsi="Times New Roman"/>
        </w:rPr>
        <w:t>万元，最终合同价为</w:t>
      </w:r>
      <w:r w:rsidRPr="00F27C82">
        <w:rPr>
          <w:rFonts w:ascii="Times New Roman" w:hAnsi="Times New Roman"/>
        </w:rPr>
        <w:t xml:space="preserve"> 832</w:t>
      </w:r>
      <w:r w:rsidRPr="00F27C82">
        <w:rPr>
          <w:rFonts w:ascii="Times New Roman" w:hAnsi="Times New Roman"/>
        </w:rPr>
        <w:t>万元，目前已支付</w:t>
      </w:r>
      <w:r w:rsidRPr="00F27C82">
        <w:rPr>
          <w:rFonts w:ascii="Times New Roman" w:hAnsi="Times New Roman"/>
        </w:rPr>
        <w:t>832</w:t>
      </w:r>
      <w:r w:rsidRPr="00F27C82">
        <w:rPr>
          <w:rFonts w:ascii="Times New Roman" w:hAnsi="Times New Roman"/>
        </w:rPr>
        <w:t>万元，资金管理符合相应管理办法。</w:t>
      </w:r>
    </w:p>
    <w:p w:rsidR="009F157F" w:rsidRPr="00F27C82" w:rsidRDefault="008806B5" w:rsidP="00EF1F14">
      <w:pPr>
        <w:spacing w:line="560" w:lineRule="exact"/>
        <w:ind w:firstLineChars="200" w:firstLine="640"/>
        <w:rPr>
          <w:rFonts w:ascii="Times New Roman" w:eastAsia="楷体_GB2312" w:hAnsi="Times New Roman"/>
        </w:rPr>
      </w:pPr>
      <w:r w:rsidRPr="00F27C82">
        <w:rPr>
          <w:rFonts w:ascii="Times New Roman" w:eastAsia="楷体_GB2312" w:hAnsi="Times New Roman"/>
        </w:rPr>
        <w:t>（二）项目绩效目标</w:t>
      </w:r>
    </w:p>
    <w:p w:rsidR="009F157F" w:rsidRPr="00F27C82" w:rsidRDefault="008806B5" w:rsidP="00EF1F14">
      <w:pPr>
        <w:spacing w:line="560" w:lineRule="exact"/>
        <w:ind w:firstLineChars="200" w:firstLine="640"/>
        <w:rPr>
          <w:rFonts w:ascii="Times New Roman" w:hAnsi="Times New Roman"/>
        </w:rPr>
      </w:pPr>
      <w:r w:rsidRPr="00F27C82">
        <w:rPr>
          <w:rFonts w:ascii="Times New Roman" w:hAnsi="Times New Roman"/>
        </w:rPr>
        <w:t>全面贯彻落实城市设计作为引导城市高质量及高品质发展的技术手段，以总体城市设计构建国土空间开发保护格局，以详细城市设计塑造高品质城市空间，以专项城市设计实现城市品质</w:t>
      </w:r>
      <w:r w:rsidRPr="00F27C82">
        <w:rPr>
          <w:rFonts w:ascii="Times New Roman" w:hAnsi="Times New Roman"/>
        </w:rPr>
        <w:lastRenderedPageBreak/>
        <w:t>大提升。完成中心城区总体城市设计、中心城区总体城市设计导则纲要、建筑规划设计导则纲要、城市设计控规转换标准、</w:t>
      </w:r>
      <w:r w:rsidRPr="00F27C82">
        <w:rPr>
          <w:rFonts w:ascii="Times New Roman" w:hAnsi="Times New Roman"/>
        </w:rPr>
        <w:t>6</w:t>
      </w:r>
      <w:r w:rsidRPr="00F27C82">
        <w:rPr>
          <w:rFonts w:ascii="Times New Roman" w:hAnsi="Times New Roman"/>
        </w:rPr>
        <w:t>平方公里重点片区城市设计，有效推进城市设计在国土空间规划语境下做</w:t>
      </w:r>
      <w:r w:rsidRPr="00F27C82">
        <w:rPr>
          <w:rFonts w:ascii="Times New Roman" w:hAnsi="Times New Roman"/>
        </w:rPr>
        <w:t>“</w:t>
      </w:r>
      <w:r w:rsidRPr="00F27C82">
        <w:rPr>
          <w:rFonts w:ascii="Times New Roman" w:hAnsi="Times New Roman"/>
        </w:rPr>
        <w:t>有底线</w:t>
      </w:r>
      <w:r w:rsidRPr="00F27C82">
        <w:rPr>
          <w:rFonts w:ascii="Times New Roman" w:hAnsi="Times New Roman"/>
        </w:rPr>
        <w:t>”</w:t>
      </w:r>
      <w:r w:rsidRPr="00F27C82">
        <w:rPr>
          <w:rFonts w:ascii="Times New Roman" w:hAnsi="Times New Roman"/>
        </w:rPr>
        <w:t>和</w:t>
      </w:r>
      <w:r w:rsidRPr="00F27C82">
        <w:rPr>
          <w:rFonts w:ascii="Times New Roman" w:hAnsi="Times New Roman"/>
        </w:rPr>
        <w:t>“</w:t>
      </w:r>
      <w:r w:rsidRPr="00F27C82">
        <w:rPr>
          <w:rFonts w:ascii="Times New Roman" w:hAnsi="Times New Roman"/>
        </w:rPr>
        <w:t>有用</w:t>
      </w:r>
      <w:r w:rsidRPr="00F27C82">
        <w:rPr>
          <w:rFonts w:ascii="Times New Roman" w:hAnsi="Times New Roman"/>
        </w:rPr>
        <w:t>”</w:t>
      </w:r>
      <w:r w:rsidRPr="00F27C82">
        <w:rPr>
          <w:rFonts w:ascii="Times New Roman" w:hAnsi="Times New Roman"/>
        </w:rPr>
        <w:t>的城市设计。</w:t>
      </w:r>
    </w:p>
    <w:p w:rsidR="009F157F" w:rsidRPr="00F27C82" w:rsidRDefault="008806B5" w:rsidP="00EF1F14">
      <w:pPr>
        <w:spacing w:line="560" w:lineRule="exact"/>
        <w:ind w:firstLineChars="200" w:firstLine="640"/>
        <w:rPr>
          <w:rFonts w:ascii="Times New Roman" w:hAnsi="Times New Roman"/>
          <w:szCs w:val="32"/>
        </w:rPr>
      </w:pPr>
      <w:r w:rsidRPr="00F27C82">
        <w:rPr>
          <w:rFonts w:ascii="Times New Roman" w:hAnsi="Times New Roman"/>
          <w:szCs w:val="32"/>
        </w:rPr>
        <w:t>本项目申报符合具体实施内容、项目合理可行。</w:t>
      </w:r>
    </w:p>
    <w:p w:rsidR="009F157F" w:rsidRPr="00F27C82" w:rsidRDefault="008806B5" w:rsidP="00EF1F14">
      <w:pPr>
        <w:spacing w:line="560" w:lineRule="exact"/>
        <w:ind w:firstLineChars="200" w:firstLine="640"/>
        <w:rPr>
          <w:rFonts w:ascii="Times New Roman" w:eastAsia="楷体_GB2312" w:hAnsi="Times New Roman"/>
        </w:rPr>
      </w:pPr>
      <w:r w:rsidRPr="00F27C82">
        <w:rPr>
          <w:rFonts w:ascii="Times New Roman" w:eastAsia="楷体_GB2312" w:hAnsi="Times New Roman"/>
        </w:rPr>
        <w:t>（三）项目自评步骤及方法</w:t>
      </w:r>
    </w:p>
    <w:p w:rsidR="009F157F" w:rsidRPr="00F27C82" w:rsidRDefault="008806B5" w:rsidP="00EF1F14">
      <w:pPr>
        <w:spacing w:line="560" w:lineRule="exact"/>
        <w:ind w:firstLineChars="200" w:firstLine="640"/>
        <w:rPr>
          <w:rFonts w:ascii="Times New Roman" w:hAnsi="Times New Roman"/>
        </w:rPr>
      </w:pPr>
      <w:r w:rsidRPr="00F27C82">
        <w:rPr>
          <w:rFonts w:ascii="Times New Roman" w:hAnsi="Times New Roman"/>
        </w:rPr>
        <w:t>项目按照</w:t>
      </w:r>
      <w:r w:rsidRPr="00F27C82">
        <w:rPr>
          <w:rFonts w:ascii="Times New Roman" w:hAnsi="Times New Roman"/>
        </w:rPr>
        <w:t>2023</w:t>
      </w:r>
      <w:r w:rsidRPr="00F27C82">
        <w:rPr>
          <w:rFonts w:ascii="Times New Roman" w:hAnsi="Times New Roman"/>
        </w:rPr>
        <w:t>年市级专项项目支出绩效评价指标体系自评，以项目决策、项目实施、完成结果的各项指标是否达到为依据，自评得分为</w:t>
      </w:r>
      <w:r w:rsidRPr="00F27C82">
        <w:rPr>
          <w:rFonts w:ascii="Times New Roman" w:hAnsi="Times New Roman"/>
        </w:rPr>
        <w:t xml:space="preserve"> 100</w:t>
      </w:r>
      <w:r w:rsidRPr="00F27C82">
        <w:rPr>
          <w:rFonts w:ascii="Times New Roman" w:hAnsi="Times New Roman"/>
        </w:rPr>
        <w:t>分。</w:t>
      </w:r>
    </w:p>
    <w:p w:rsidR="009F157F" w:rsidRPr="00F27C82" w:rsidRDefault="008806B5" w:rsidP="00EF1F14">
      <w:pPr>
        <w:spacing w:line="560" w:lineRule="exact"/>
        <w:ind w:firstLineChars="200" w:firstLine="640"/>
        <w:rPr>
          <w:rFonts w:ascii="Times New Roman" w:eastAsia="黑体" w:hAnsi="Times New Roman"/>
        </w:rPr>
      </w:pPr>
      <w:r w:rsidRPr="00F27C82">
        <w:rPr>
          <w:rFonts w:ascii="Times New Roman" w:eastAsia="黑体" w:hAnsi="Times New Roman"/>
        </w:rPr>
        <w:t>二、项目资金申报及使用情况</w:t>
      </w:r>
    </w:p>
    <w:p w:rsidR="009F157F" w:rsidRPr="00F27C82" w:rsidRDefault="008806B5" w:rsidP="00EF1F14">
      <w:pPr>
        <w:spacing w:line="560" w:lineRule="exact"/>
        <w:ind w:firstLineChars="200" w:firstLine="640"/>
        <w:rPr>
          <w:rFonts w:ascii="Times New Roman" w:eastAsia="楷体_GB2312" w:hAnsi="Times New Roman"/>
        </w:rPr>
      </w:pPr>
      <w:r w:rsidRPr="00F27C82">
        <w:rPr>
          <w:rFonts w:ascii="Times New Roman" w:eastAsia="楷体_GB2312" w:hAnsi="Times New Roman"/>
        </w:rPr>
        <w:t>（一）资金计划、到位及使用情况</w:t>
      </w:r>
    </w:p>
    <w:p w:rsidR="009F157F" w:rsidRPr="00F27C82" w:rsidRDefault="008806B5" w:rsidP="00EF1F14">
      <w:pPr>
        <w:spacing w:line="560" w:lineRule="exact"/>
        <w:ind w:firstLineChars="200" w:firstLine="640"/>
        <w:rPr>
          <w:rFonts w:ascii="Times New Roman" w:hAnsi="Times New Roman"/>
        </w:rPr>
      </w:pPr>
      <w:r w:rsidRPr="00F27C82">
        <w:rPr>
          <w:rFonts w:ascii="Times New Roman" w:hAnsi="Times New Roman"/>
        </w:rPr>
        <w:t>1.</w:t>
      </w:r>
      <w:r w:rsidRPr="00F27C82">
        <w:rPr>
          <w:rFonts w:ascii="Times New Roman" w:hAnsi="Times New Roman"/>
        </w:rPr>
        <w:t>资金计划和到位情况</w:t>
      </w:r>
    </w:p>
    <w:p w:rsidR="009F157F" w:rsidRPr="00F27C82" w:rsidRDefault="008806B5" w:rsidP="00EF1F14">
      <w:pPr>
        <w:spacing w:line="560" w:lineRule="exact"/>
        <w:ind w:firstLineChars="200" w:firstLine="640"/>
        <w:rPr>
          <w:rFonts w:ascii="Times New Roman" w:hAnsi="Times New Roman"/>
        </w:rPr>
      </w:pPr>
      <w:r w:rsidRPr="00F27C82">
        <w:rPr>
          <w:rFonts w:ascii="Times New Roman" w:hAnsi="Times New Roman"/>
        </w:rPr>
        <w:t>2023</w:t>
      </w:r>
      <w:r w:rsidRPr="00F27C82">
        <w:rPr>
          <w:rFonts w:ascii="Times New Roman" w:hAnsi="Times New Roman"/>
        </w:rPr>
        <w:t>年项目资金预算</w:t>
      </w:r>
      <w:r w:rsidRPr="00F27C82">
        <w:rPr>
          <w:rFonts w:ascii="Times New Roman" w:hAnsi="Times New Roman"/>
        </w:rPr>
        <w:t>83.21</w:t>
      </w:r>
      <w:r w:rsidRPr="00F27C82">
        <w:rPr>
          <w:rFonts w:ascii="Times New Roman" w:hAnsi="Times New Roman"/>
        </w:rPr>
        <w:t>万元，市财政下达专项资金</w:t>
      </w:r>
      <w:r w:rsidRPr="00F27C82">
        <w:rPr>
          <w:rFonts w:ascii="Times New Roman" w:hAnsi="Times New Roman"/>
        </w:rPr>
        <w:t>83.21</w:t>
      </w:r>
      <w:r w:rsidRPr="00F27C82">
        <w:rPr>
          <w:rFonts w:ascii="Times New Roman" w:hAnsi="Times New Roman"/>
        </w:rPr>
        <w:t>万元。</w:t>
      </w:r>
    </w:p>
    <w:p w:rsidR="009F157F" w:rsidRPr="00F27C82" w:rsidRDefault="008806B5" w:rsidP="00EF1F14">
      <w:pPr>
        <w:spacing w:line="560" w:lineRule="exact"/>
        <w:ind w:firstLineChars="200" w:firstLine="640"/>
        <w:rPr>
          <w:rFonts w:ascii="Times New Roman" w:hAnsi="Times New Roman"/>
        </w:rPr>
      </w:pPr>
      <w:r w:rsidRPr="00F27C82">
        <w:rPr>
          <w:rFonts w:ascii="Times New Roman" w:hAnsi="Times New Roman"/>
        </w:rPr>
        <w:t>2.</w:t>
      </w:r>
      <w:r w:rsidRPr="00F27C82">
        <w:rPr>
          <w:rFonts w:ascii="Times New Roman" w:hAnsi="Times New Roman"/>
        </w:rPr>
        <w:t>资金使用</w:t>
      </w:r>
    </w:p>
    <w:p w:rsidR="009F157F" w:rsidRPr="00F27C82" w:rsidRDefault="008806B5" w:rsidP="00EF1F14">
      <w:pPr>
        <w:spacing w:line="560" w:lineRule="exact"/>
        <w:ind w:firstLineChars="200" w:firstLine="640"/>
        <w:rPr>
          <w:rFonts w:ascii="Times New Roman" w:hAnsi="Times New Roman"/>
        </w:rPr>
      </w:pPr>
      <w:r w:rsidRPr="00F27C82">
        <w:rPr>
          <w:rFonts w:ascii="Times New Roman" w:hAnsi="Times New Roman"/>
        </w:rPr>
        <w:t>按照项目进度和合同约定拨付资金，</w:t>
      </w:r>
      <w:r w:rsidRPr="00F27C82">
        <w:rPr>
          <w:rFonts w:ascii="Times New Roman" w:hAnsi="Times New Roman"/>
        </w:rPr>
        <w:t>2023</w:t>
      </w:r>
      <w:r w:rsidRPr="00F27C82">
        <w:rPr>
          <w:rFonts w:ascii="Times New Roman" w:hAnsi="Times New Roman"/>
        </w:rPr>
        <w:t>年支付</w:t>
      </w:r>
      <w:r w:rsidRPr="00F27C82">
        <w:rPr>
          <w:rFonts w:ascii="Times New Roman" w:hAnsi="Times New Roman"/>
        </w:rPr>
        <w:t>83.21</w:t>
      </w:r>
      <w:r w:rsidRPr="00F27C82">
        <w:rPr>
          <w:rFonts w:ascii="Times New Roman" w:hAnsi="Times New Roman"/>
        </w:rPr>
        <w:t>万元，</w:t>
      </w:r>
      <w:r w:rsidRPr="00F27C82">
        <w:rPr>
          <w:rFonts w:ascii="Times New Roman" w:hAnsi="Times New Roman"/>
          <w:kern w:val="0"/>
          <w:szCs w:val="32"/>
        </w:rPr>
        <w:t>至此该项目经费全部拨付</w:t>
      </w:r>
      <w:r w:rsidRPr="00F27C82">
        <w:rPr>
          <w:rFonts w:ascii="Times New Roman" w:hAnsi="Times New Roman"/>
        </w:rPr>
        <w:t>。款项全部用于开展城市设计项目。支付依据合规合法，资金支付与预算相符。</w:t>
      </w:r>
    </w:p>
    <w:p w:rsidR="009F157F" w:rsidRPr="00F27C82" w:rsidRDefault="008806B5" w:rsidP="00EF1F14">
      <w:pPr>
        <w:spacing w:line="560" w:lineRule="exact"/>
        <w:ind w:firstLineChars="200" w:firstLine="640"/>
        <w:rPr>
          <w:rFonts w:ascii="Times New Roman" w:eastAsia="楷体_GB2312" w:hAnsi="Times New Roman"/>
        </w:rPr>
      </w:pPr>
      <w:r w:rsidRPr="00F27C82">
        <w:rPr>
          <w:rFonts w:ascii="Times New Roman" w:eastAsia="楷体_GB2312" w:hAnsi="Times New Roman"/>
        </w:rPr>
        <w:t>（二）项目财务管理情况</w:t>
      </w:r>
    </w:p>
    <w:p w:rsidR="009F157F" w:rsidRPr="00F27C82" w:rsidRDefault="008806B5" w:rsidP="00EF1F14">
      <w:pPr>
        <w:spacing w:line="560" w:lineRule="exact"/>
        <w:ind w:firstLineChars="200" w:firstLine="640"/>
        <w:rPr>
          <w:rFonts w:ascii="Times New Roman" w:hAnsi="Times New Roman"/>
        </w:rPr>
      </w:pPr>
      <w:r w:rsidRPr="00F27C82">
        <w:rPr>
          <w:rFonts w:ascii="Times New Roman" w:hAnsi="Times New Roman"/>
        </w:rPr>
        <w:t>城市设计项目资金属于专款规划编制类专用资金，</w:t>
      </w:r>
      <w:r w:rsidRPr="00F27C82">
        <w:rPr>
          <w:rFonts w:ascii="Times New Roman" w:hAnsi="Times New Roman"/>
          <w:color w:val="000000"/>
          <w:szCs w:val="32"/>
          <w:shd w:val="clear" w:color="auto" w:fill="FFFFFF"/>
        </w:rPr>
        <w:t>大额资金支出均列为</w:t>
      </w:r>
      <w:r w:rsidRPr="00F27C82">
        <w:rPr>
          <w:rFonts w:ascii="Times New Roman" w:hAnsi="Times New Roman"/>
          <w:color w:val="000000"/>
          <w:szCs w:val="32"/>
          <w:shd w:val="clear" w:color="auto" w:fill="FFFFFF"/>
        </w:rPr>
        <w:t>“</w:t>
      </w:r>
      <w:r w:rsidRPr="00F27C82">
        <w:rPr>
          <w:rFonts w:ascii="Times New Roman" w:hAnsi="Times New Roman"/>
          <w:color w:val="000000"/>
          <w:szCs w:val="32"/>
          <w:shd w:val="clear" w:color="auto" w:fill="FFFFFF"/>
        </w:rPr>
        <w:t>三重一大</w:t>
      </w:r>
      <w:r w:rsidRPr="00F27C82">
        <w:rPr>
          <w:rFonts w:ascii="Times New Roman" w:hAnsi="Times New Roman"/>
          <w:color w:val="000000"/>
          <w:szCs w:val="32"/>
          <w:shd w:val="clear" w:color="auto" w:fill="FFFFFF"/>
        </w:rPr>
        <w:t>”</w:t>
      </w:r>
      <w:r w:rsidRPr="00F27C82">
        <w:rPr>
          <w:rFonts w:ascii="Times New Roman" w:hAnsi="Times New Roman"/>
          <w:color w:val="000000"/>
          <w:szCs w:val="32"/>
          <w:shd w:val="clear" w:color="auto" w:fill="FFFFFF"/>
        </w:rPr>
        <w:t>的议题，通过局党组会研究支出，</w:t>
      </w:r>
      <w:r w:rsidRPr="00F27C82">
        <w:rPr>
          <w:rFonts w:ascii="Times New Roman" w:hAnsi="Times New Roman"/>
        </w:rPr>
        <w:t>严格按照财政专项资金的管理办法进行财务管理，并严格执行相关政策。</w:t>
      </w:r>
    </w:p>
    <w:p w:rsidR="009F157F" w:rsidRPr="00F27C82" w:rsidRDefault="008806B5" w:rsidP="00EF1F14">
      <w:pPr>
        <w:spacing w:line="560" w:lineRule="exact"/>
        <w:ind w:firstLineChars="200" w:firstLine="640"/>
        <w:rPr>
          <w:rFonts w:ascii="Times New Roman" w:eastAsia="黑体" w:hAnsi="Times New Roman"/>
        </w:rPr>
      </w:pPr>
      <w:r w:rsidRPr="00F27C82">
        <w:rPr>
          <w:rFonts w:ascii="Times New Roman" w:eastAsia="黑体" w:hAnsi="Times New Roman"/>
        </w:rPr>
        <w:t>三、项目实施及管理情况</w:t>
      </w:r>
    </w:p>
    <w:p w:rsidR="009F157F" w:rsidRPr="00F27C82" w:rsidRDefault="008806B5" w:rsidP="00EF1F14">
      <w:pPr>
        <w:spacing w:line="560" w:lineRule="exact"/>
        <w:ind w:firstLineChars="200" w:firstLine="640"/>
        <w:rPr>
          <w:rFonts w:ascii="Times New Roman" w:hAnsi="Times New Roman"/>
        </w:rPr>
      </w:pPr>
      <w:r w:rsidRPr="00F27C82">
        <w:rPr>
          <w:rFonts w:ascii="Times New Roman" w:hAnsi="Times New Roman"/>
          <w:color w:val="000000"/>
          <w:szCs w:val="32"/>
          <w:shd w:val="clear" w:color="auto" w:fill="FFFFFF"/>
        </w:rPr>
        <w:t>城市设计项目经市自然资源和规划局（含机构改革前市城乡</w:t>
      </w:r>
      <w:r w:rsidRPr="00F27C82">
        <w:rPr>
          <w:rFonts w:ascii="Times New Roman" w:hAnsi="Times New Roman"/>
          <w:color w:val="000000"/>
          <w:szCs w:val="32"/>
          <w:shd w:val="clear" w:color="auto" w:fill="FFFFFF"/>
        </w:rPr>
        <w:lastRenderedPageBreak/>
        <w:t>规划管理局）党组会研究审议，实施方案经专家论证，报市财政局财政评审后，</w:t>
      </w:r>
      <w:r w:rsidRPr="00F27C82">
        <w:rPr>
          <w:rFonts w:ascii="Times New Roman" w:hAnsi="Times New Roman"/>
        </w:rPr>
        <w:t>在监督下进行公开招标，确定中国建筑西南设计研究院有限公司作为中心城区城市设计及重点片区城市设计研究中标单位，为此项工作的开展提供了有力的技术力量保障。</w:t>
      </w:r>
    </w:p>
    <w:p w:rsidR="009F157F" w:rsidRPr="00F27C82" w:rsidRDefault="008806B5" w:rsidP="00EF1F14">
      <w:pPr>
        <w:spacing w:line="560" w:lineRule="exact"/>
        <w:ind w:firstLineChars="200" w:firstLine="640"/>
        <w:rPr>
          <w:rFonts w:ascii="Times New Roman" w:eastAsia="黑体" w:hAnsi="Times New Roman"/>
        </w:rPr>
      </w:pPr>
      <w:r w:rsidRPr="00F27C82">
        <w:rPr>
          <w:rFonts w:ascii="Times New Roman" w:eastAsia="黑体" w:hAnsi="Times New Roman"/>
        </w:rPr>
        <w:t>四、项目绩效情况</w:t>
      </w:r>
    </w:p>
    <w:p w:rsidR="009F157F" w:rsidRPr="00F27C82" w:rsidRDefault="008806B5" w:rsidP="00EF1F14">
      <w:pPr>
        <w:spacing w:line="560" w:lineRule="exact"/>
        <w:ind w:firstLineChars="200" w:firstLine="640"/>
        <w:rPr>
          <w:rFonts w:ascii="Times New Roman" w:eastAsia="楷体_GB2312" w:hAnsi="Times New Roman"/>
        </w:rPr>
      </w:pPr>
      <w:r w:rsidRPr="00F27C82">
        <w:rPr>
          <w:rFonts w:ascii="Times New Roman" w:eastAsia="楷体_GB2312" w:hAnsi="Times New Roman"/>
        </w:rPr>
        <w:t>（一）项目完成情况</w:t>
      </w:r>
    </w:p>
    <w:p w:rsidR="009F157F" w:rsidRPr="00F27C82" w:rsidRDefault="008806B5" w:rsidP="00EF1F14">
      <w:pPr>
        <w:spacing w:line="560" w:lineRule="exact"/>
        <w:ind w:firstLineChars="200" w:firstLine="640"/>
        <w:rPr>
          <w:rFonts w:ascii="Times New Roman" w:hAnsi="Times New Roman"/>
          <w:szCs w:val="32"/>
        </w:rPr>
      </w:pPr>
      <w:r w:rsidRPr="00F27C82">
        <w:rPr>
          <w:rFonts w:ascii="Times New Roman" w:hAnsi="Times New Roman"/>
          <w:szCs w:val="32"/>
        </w:rPr>
        <w:t>按照合同约定成果内容，完成了中心城区总体城市设计、中心城区总体城市设计导则纲要、建筑规划设计导则纲要、城市设计控规转换标准、</w:t>
      </w:r>
      <w:r w:rsidRPr="00F27C82">
        <w:rPr>
          <w:rFonts w:ascii="Times New Roman" w:hAnsi="Times New Roman"/>
          <w:szCs w:val="32"/>
        </w:rPr>
        <w:t>6</w:t>
      </w:r>
      <w:r w:rsidRPr="00F27C82">
        <w:rPr>
          <w:rFonts w:ascii="Times New Roman" w:hAnsi="Times New Roman"/>
          <w:szCs w:val="32"/>
        </w:rPr>
        <w:t>平方公里重点片区城市设计。</w:t>
      </w:r>
    </w:p>
    <w:p w:rsidR="009F157F" w:rsidRPr="00F27C82" w:rsidRDefault="008806B5" w:rsidP="00EF1F14">
      <w:pPr>
        <w:spacing w:line="560" w:lineRule="exact"/>
        <w:ind w:firstLineChars="200" w:firstLine="640"/>
        <w:rPr>
          <w:rFonts w:ascii="Times New Roman" w:eastAsia="楷体_GB2312" w:hAnsi="Times New Roman"/>
        </w:rPr>
      </w:pPr>
      <w:r w:rsidRPr="00F27C82">
        <w:rPr>
          <w:rFonts w:ascii="Times New Roman" w:eastAsia="楷体_GB2312" w:hAnsi="Times New Roman"/>
        </w:rPr>
        <w:t>（二）项目效益情况</w:t>
      </w:r>
    </w:p>
    <w:p w:rsidR="009F157F" w:rsidRPr="00F27C82" w:rsidRDefault="008806B5" w:rsidP="005F2E30">
      <w:pPr>
        <w:pStyle w:val="a3"/>
        <w:spacing w:before="0" w:line="560" w:lineRule="exact"/>
        <w:ind w:left="0" w:firstLineChars="200" w:firstLine="640"/>
        <w:jc w:val="both"/>
        <w:rPr>
          <w:rFonts w:ascii="Times New Roman" w:eastAsia="仿宋_GB2312" w:hAnsi="Times New Roman"/>
          <w:color w:val="000000"/>
          <w:sz w:val="32"/>
          <w:szCs w:val="32"/>
          <w:lang w:eastAsia="zh-CN"/>
        </w:rPr>
      </w:pPr>
      <w:r w:rsidRPr="00F27C82">
        <w:rPr>
          <w:rFonts w:ascii="Times New Roman" w:eastAsia="仿宋_GB2312" w:hAnsi="Times New Roman"/>
          <w:kern w:val="2"/>
          <w:sz w:val="32"/>
          <w:szCs w:val="32"/>
          <w:lang w:eastAsia="zh-CN"/>
        </w:rPr>
        <w:t>《国土空间规划城市设计指南》已明确了要在国土空间规划领域全面贯彻落实以城市设计为手段，一是通过总体城市设计研判生态、产业、空间、形态、交通和城市的关系，明确遂宁山水格局、城市总体风貌等，优化国土空间开发保护格局，并将成果有机融入遂宁市国土空间总体规划；二是在总体城市设计的目标框架下，在中心城区划定了</w:t>
      </w:r>
      <w:r w:rsidRPr="00F27C82">
        <w:rPr>
          <w:rFonts w:ascii="Times New Roman" w:eastAsia="仿宋_GB2312" w:hAnsi="Times New Roman"/>
          <w:kern w:val="2"/>
          <w:sz w:val="32"/>
          <w:szCs w:val="32"/>
          <w:lang w:eastAsia="zh-CN"/>
        </w:rPr>
        <w:t>10</w:t>
      </w:r>
      <w:r w:rsidRPr="00F27C82">
        <w:rPr>
          <w:rFonts w:ascii="Times New Roman" w:eastAsia="仿宋_GB2312" w:hAnsi="Times New Roman"/>
          <w:kern w:val="2"/>
          <w:sz w:val="32"/>
          <w:szCs w:val="32"/>
          <w:lang w:eastAsia="zh-CN"/>
        </w:rPr>
        <w:t>个重点城市风貌管控区；三是在总体城市设计框架下，形成中心城区总体城市设计导则纲要、建筑规划设计导则纲要、城市设计控规转换标准等管理文件。</w:t>
      </w:r>
      <w:r w:rsidRPr="00F27C82">
        <w:rPr>
          <w:rFonts w:ascii="Times New Roman" w:eastAsia="仿宋_GB2312" w:hAnsi="Times New Roman"/>
          <w:kern w:val="2"/>
          <w:sz w:val="32"/>
          <w:szCs w:val="32"/>
          <w:lang w:eastAsia="zh-CN"/>
        </w:rPr>
        <w:t xml:space="preserve"> </w:t>
      </w:r>
      <w:r w:rsidRPr="00F27C82">
        <w:rPr>
          <w:rFonts w:ascii="Times New Roman" w:hAnsi="Times New Roman"/>
          <w:sz w:val="32"/>
          <w:szCs w:val="32"/>
          <w:lang w:eastAsia="zh-CN"/>
        </w:rPr>
        <w:t xml:space="preserve">  </w:t>
      </w:r>
    </w:p>
    <w:p w:rsidR="009F157F" w:rsidRPr="00F27C82" w:rsidRDefault="008806B5" w:rsidP="00EF1F14">
      <w:pPr>
        <w:spacing w:line="560" w:lineRule="exact"/>
        <w:ind w:firstLineChars="200" w:firstLine="640"/>
        <w:rPr>
          <w:rFonts w:ascii="Times New Roman" w:eastAsia="黑体" w:hAnsi="Times New Roman"/>
        </w:rPr>
      </w:pPr>
      <w:r w:rsidRPr="00F27C82">
        <w:rPr>
          <w:rFonts w:ascii="Times New Roman" w:eastAsia="黑体" w:hAnsi="Times New Roman"/>
        </w:rPr>
        <w:t>五、评价结论及建议</w:t>
      </w:r>
    </w:p>
    <w:p w:rsidR="009F157F" w:rsidRPr="00F27C82" w:rsidRDefault="008806B5" w:rsidP="00EF1F14">
      <w:pPr>
        <w:spacing w:line="560" w:lineRule="exact"/>
        <w:ind w:firstLineChars="200" w:firstLine="640"/>
        <w:rPr>
          <w:rFonts w:ascii="Times New Roman" w:eastAsia="楷体_GB2312" w:hAnsi="Times New Roman"/>
        </w:rPr>
      </w:pPr>
      <w:r w:rsidRPr="00F27C82">
        <w:rPr>
          <w:rFonts w:ascii="Times New Roman" w:eastAsia="楷体_GB2312" w:hAnsi="Times New Roman"/>
        </w:rPr>
        <w:t>（一）评价结论</w:t>
      </w:r>
    </w:p>
    <w:p w:rsidR="009F157F" w:rsidRPr="00F27C82" w:rsidRDefault="008806B5" w:rsidP="00EF1F14">
      <w:pPr>
        <w:spacing w:line="560" w:lineRule="exact"/>
        <w:ind w:firstLineChars="200" w:firstLine="640"/>
        <w:rPr>
          <w:rFonts w:ascii="Times New Roman" w:hAnsi="Times New Roman"/>
        </w:rPr>
      </w:pPr>
      <w:r w:rsidRPr="00F27C82">
        <w:rPr>
          <w:rFonts w:ascii="Times New Roman" w:hAnsi="Times New Roman"/>
        </w:rPr>
        <w:t>项目自评得分为</w:t>
      </w:r>
      <w:r w:rsidRPr="00F27C82">
        <w:rPr>
          <w:rFonts w:ascii="Times New Roman" w:hAnsi="Times New Roman"/>
        </w:rPr>
        <w:t>100</w:t>
      </w:r>
      <w:r w:rsidRPr="00F27C82">
        <w:rPr>
          <w:rFonts w:ascii="Times New Roman" w:hAnsi="Times New Roman"/>
        </w:rPr>
        <w:t>分。项目设立经过严格评估论证，设立依据充分，符合市委、市政府重大决策部署和宏观政策规划。项目的资金分配与规划计划基本一致。资金使用符合相关的财务管理制度规定。项目实施后基本完成预期目标。</w:t>
      </w:r>
    </w:p>
    <w:p w:rsidR="009F157F" w:rsidRPr="00F27C82" w:rsidRDefault="008806B5" w:rsidP="00EF1F14">
      <w:pPr>
        <w:spacing w:line="560" w:lineRule="exact"/>
        <w:ind w:firstLineChars="200" w:firstLine="640"/>
        <w:rPr>
          <w:rFonts w:ascii="Times New Roman" w:eastAsia="楷体_GB2312" w:hAnsi="Times New Roman"/>
        </w:rPr>
      </w:pPr>
      <w:r w:rsidRPr="00F27C82">
        <w:rPr>
          <w:rFonts w:ascii="Times New Roman" w:eastAsia="楷体_GB2312" w:hAnsi="Times New Roman"/>
        </w:rPr>
        <w:lastRenderedPageBreak/>
        <w:t>（</w:t>
      </w:r>
      <w:r w:rsidR="0014178C" w:rsidRPr="00F27C82">
        <w:rPr>
          <w:rFonts w:ascii="Times New Roman" w:eastAsia="楷体_GB2312" w:hAnsi="Times New Roman"/>
        </w:rPr>
        <w:t>二</w:t>
      </w:r>
      <w:r w:rsidRPr="00F27C82">
        <w:rPr>
          <w:rFonts w:ascii="Times New Roman" w:eastAsia="楷体_GB2312" w:hAnsi="Times New Roman"/>
        </w:rPr>
        <w:t>）相关建议</w:t>
      </w:r>
    </w:p>
    <w:p w:rsidR="009F157F" w:rsidRPr="00F27C82" w:rsidRDefault="008806B5" w:rsidP="00EF1F14">
      <w:pPr>
        <w:spacing w:line="560" w:lineRule="exact"/>
        <w:ind w:firstLineChars="200" w:firstLine="640"/>
        <w:rPr>
          <w:rFonts w:ascii="Times New Roman" w:hAnsi="Times New Roman"/>
          <w:szCs w:val="32"/>
        </w:rPr>
      </w:pPr>
      <w:r w:rsidRPr="00F27C82">
        <w:rPr>
          <w:rFonts w:ascii="Times New Roman" w:hAnsi="Times New Roman"/>
          <w:szCs w:val="32"/>
        </w:rPr>
        <w:t>坚持</w:t>
      </w:r>
      <w:r w:rsidRPr="00F27C82">
        <w:rPr>
          <w:rFonts w:ascii="Times New Roman" w:hAnsi="Times New Roman"/>
          <w:szCs w:val="32"/>
        </w:rPr>
        <w:t>“</w:t>
      </w:r>
      <w:r w:rsidRPr="00F27C82">
        <w:rPr>
          <w:rFonts w:ascii="Times New Roman" w:hAnsi="Times New Roman"/>
          <w:szCs w:val="32"/>
        </w:rPr>
        <w:t>先规划后建设</w:t>
      </w:r>
      <w:r w:rsidRPr="00F27C82">
        <w:rPr>
          <w:rFonts w:ascii="Times New Roman" w:hAnsi="Times New Roman"/>
          <w:szCs w:val="32"/>
        </w:rPr>
        <w:t>”</w:t>
      </w:r>
      <w:r w:rsidRPr="00F27C82">
        <w:rPr>
          <w:rFonts w:ascii="Times New Roman" w:hAnsi="Times New Roman"/>
          <w:szCs w:val="32"/>
        </w:rPr>
        <w:t>原则，是推动城乡高质量发展的根本保障，建议一如既往加强对规划编制经费保障，确保项目顺利推进。</w:t>
      </w:r>
    </w:p>
    <w:p w:rsidR="009F157F" w:rsidRPr="00F27C82" w:rsidRDefault="009F157F" w:rsidP="00EF1F14">
      <w:pPr>
        <w:spacing w:line="560" w:lineRule="exact"/>
        <w:ind w:firstLineChars="200" w:firstLine="640"/>
        <w:rPr>
          <w:rFonts w:ascii="Times New Roman" w:hAnsi="Times New Roman"/>
          <w:szCs w:val="32"/>
        </w:rPr>
      </w:pPr>
    </w:p>
    <w:p w:rsidR="005F2E30" w:rsidRPr="00F27C82" w:rsidRDefault="008806B5" w:rsidP="00EF1F14">
      <w:pPr>
        <w:spacing w:line="560" w:lineRule="exact"/>
        <w:ind w:firstLineChars="200" w:firstLine="640"/>
        <w:rPr>
          <w:rFonts w:ascii="Times New Roman" w:hAnsi="Times New Roman"/>
          <w:szCs w:val="32"/>
        </w:rPr>
      </w:pPr>
      <w:r w:rsidRPr="00F27C82">
        <w:rPr>
          <w:rFonts w:ascii="Times New Roman" w:hAnsi="Times New Roman"/>
          <w:bCs/>
          <w:szCs w:val="32"/>
        </w:rPr>
        <w:t>附件：</w:t>
      </w:r>
      <w:r w:rsidRPr="00F27C82">
        <w:rPr>
          <w:rFonts w:ascii="Times New Roman" w:hAnsi="Times New Roman"/>
          <w:szCs w:val="32"/>
        </w:rPr>
        <w:t>202</w:t>
      </w:r>
      <w:r w:rsidR="0014178C" w:rsidRPr="00F27C82">
        <w:rPr>
          <w:rFonts w:ascii="Times New Roman" w:hAnsi="Times New Roman"/>
          <w:szCs w:val="32"/>
        </w:rPr>
        <w:t>4</w:t>
      </w:r>
      <w:r w:rsidRPr="00F27C82">
        <w:rPr>
          <w:rFonts w:ascii="Times New Roman" w:hAnsi="Times New Roman"/>
          <w:szCs w:val="32"/>
        </w:rPr>
        <w:t>年市级项目支出绩效评价指标体系（遂宁市中</w:t>
      </w:r>
    </w:p>
    <w:p w:rsidR="009F157F" w:rsidRPr="00F27C82" w:rsidRDefault="008806B5" w:rsidP="00EF1F14">
      <w:pPr>
        <w:spacing w:line="560" w:lineRule="exact"/>
        <w:ind w:firstLineChars="500" w:firstLine="1600"/>
        <w:rPr>
          <w:rFonts w:ascii="Times New Roman" w:hAnsi="Times New Roman"/>
          <w:szCs w:val="32"/>
        </w:rPr>
      </w:pPr>
      <w:r w:rsidRPr="00F27C82">
        <w:rPr>
          <w:rFonts w:ascii="Times New Roman" w:hAnsi="Times New Roman"/>
          <w:szCs w:val="32"/>
        </w:rPr>
        <w:t>心城区城市设计及重点片区城市设计研究）</w:t>
      </w:r>
    </w:p>
    <w:p w:rsidR="009F157F" w:rsidRPr="00F27C82" w:rsidRDefault="009F157F" w:rsidP="00EF1F14">
      <w:pPr>
        <w:spacing w:line="560" w:lineRule="exact"/>
        <w:ind w:firstLineChars="200" w:firstLine="640"/>
        <w:rPr>
          <w:rFonts w:ascii="Times New Roman" w:hAnsi="Times New Roman"/>
          <w:szCs w:val="32"/>
        </w:rPr>
      </w:pPr>
    </w:p>
    <w:p w:rsidR="005F2E30" w:rsidRPr="00F27C82" w:rsidRDefault="005F2E30" w:rsidP="00EF1F14">
      <w:pPr>
        <w:spacing w:line="560" w:lineRule="exact"/>
        <w:ind w:firstLineChars="200" w:firstLine="640"/>
        <w:rPr>
          <w:rFonts w:ascii="Times New Roman" w:hAnsi="Times New Roman"/>
          <w:szCs w:val="32"/>
        </w:rPr>
      </w:pPr>
    </w:p>
    <w:p w:rsidR="005F2E30" w:rsidRPr="00F27C82" w:rsidRDefault="005F2E30" w:rsidP="00EF1F14">
      <w:pPr>
        <w:spacing w:line="560" w:lineRule="exact"/>
        <w:ind w:firstLineChars="200" w:firstLine="640"/>
        <w:rPr>
          <w:rFonts w:ascii="Times New Roman" w:hAnsi="Times New Roman"/>
          <w:szCs w:val="32"/>
        </w:rPr>
      </w:pPr>
    </w:p>
    <w:p w:rsidR="009F157F" w:rsidRPr="00F27C82" w:rsidRDefault="008806B5" w:rsidP="00EF1F14">
      <w:pPr>
        <w:spacing w:line="560" w:lineRule="exact"/>
        <w:ind w:firstLineChars="250" w:firstLine="800"/>
        <w:rPr>
          <w:rFonts w:ascii="Times New Roman" w:hAnsi="Times New Roman"/>
          <w:szCs w:val="32"/>
        </w:rPr>
      </w:pPr>
      <w:r w:rsidRPr="00F27C82">
        <w:rPr>
          <w:rFonts w:ascii="Times New Roman" w:hAnsi="Times New Roman"/>
          <w:szCs w:val="32"/>
        </w:rPr>
        <w:t xml:space="preserve">              </w:t>
      </w:r>
      <w:r w:rsidR="001E509B" w:rsidRPr="00F27C82">
        <w:rPr>
          <w:rFonts w:ascii="Times New Roman" w:hAnsi="Times New Roman"/>
          <w:szCs w:val="32"/>
        </w:rPr>
        <w:t xml:space="preserve"> </w:t>
      </w:r>
      <w:r w:rsidRPr="00F27C82">
        <w:rPr>
          <w:rFonts w:ascii="Times New Roman" w:hAnsi="Times New Roman"/>
          <w:szCs w:val="32"/>
        </w:rPr>
        <w:t xml:space="preserve">      </w:t>
      </w:r>
      <w:r w:rsidRPr="00F27C82">
        <w:rPr>
          <w:rFonts w:ascii="Times New Roman" w:hAnsi="Times New Roman"/>
          <w:szCs w:val="32"/>
        </w:rPr>
        <w:t>遂宁市自然资源和规划局</w:t>
      </w:r>
    </w:p>
    <w:p w:rsidR="009F157F" w:rsidRPr="00F27C82" w:rsidRDefault="008806B5" w:rsidP="00EF1F14">
      <w:pPr>
        <w:tabs>
          <w:tab w:val="right" w:pos="8844"/>
        </w:tabs>
        <w:spacing w:line="560" w:lineRule="exact"/>
        <w:ind w:firstLineChars="200" w:firstLine="640"/>
        <w:rPr>
          <w:rFonts w:ascii="Times New Roman" w:hAnsi="Times New Roman"/>
          <w:szCs w:val="32"/>
        </w:rPr>
      </w:pPr>
      <w:r w:rsidRPr="00F27C82">
        <w:rPr>
          <w:rFonts w:ascii="Times New Roman" w:hAnsi="Times New Roman"/>
          <w:szCs w:val="32"/>
        </w:rPr>
        <w:t xml:space="preserve">           </w:t>
      </w:r>
      <w:r w:rsidR="005F2E30" w:rsidRPr="00F27C82">
        <w:rPr>
          <w:rFonts w:ascii="Times New Roman" w:hAnsi="Times New Roman"/>
          <w:szCs w:val="32"/>
        </w:rPr>
        <w:t xml:space="preserve">     </w:t>
      </w:r>
      <w:r w:rsidRPr="00F27C82">
        <w:rPr>
          <w:rFonts w:ascii="Times New Roman" w:hAnsi="Times New Roman"/>
          <w:szCs w:val="32"/>
        </w:rPr>
        <w:t xml:space="preserve">    </w:t>
      </w:r>
      <w:r w:rsidR="001E509B" w:rsidRPr="00F27C82">
        <w:rPr>
          <w:rFonts w:ascii="Times New Roman" w:hAnsi="Times New Roman"/>
          <w:szCs w:val="32"/>
        </w:rPr>
        <w:t xml:space="preserve"> </w:t>
      </w:r>
      <w:r w:rsidRPr="00F27C82">
        <w:rPr>
          <w:rFonts w:ascii="Times New Roman" w:hAnsi="Times New Roman"/>
          <w:szCs w:val="32"/>
        </w:rPr>
        <w:t xml:space="preserve">    202</w:t>
      </w:r>
      <w:r w:rsidR="0014178C" w:rsidRPr="00F27C82">
        <w:rPr>
          <w:rFonts w:ascii="Times New Roman" w:hAnsi="Times New Roman"/>
          <w:szCs w:val="32"/>
        </w:rPr>
        <w:t>4</w:t>
      </w:r>
      <w:r w:rsidRPr="00F27C82">
        <w:rPr>
          <w:rFonts w:ascii="Times New Roman" w:hAnsi="Times New Roman"/>
          <w:szCs w:val="32"/>
        </w:rPr>
        <w:t>年</w:t>
      </w:r>
      <w:r w:rsidR="0014178C" w:rsidRPr="00F27C82">
        <w:rPr>
          <w:rFonts w:ascii="Times New Roman" w:hAnsi="Times New Roman"/>
          <w:szCs w:val="32"/>
        </w:rPr>
        <w:t>3</w:t>
      </w:r>
      <w:r w:rsidRPr="00F27C82">
        <w:rPr>
          <w:rFonts w:ascii="Times New Roman" w:hAnsi="Times New Roman"/>
          <w:szCs w:val="32"/>
        </w:rPr>
        <w:t>月</w:t>
      </w:r>
      <w:r w:rsidR="0014178C" w:rsidRPr="00F27C82">
        <w:rPr>
          <w:rFonts w:ascii="Times New Roman" w:hAnsi="Times New Roman"/>
          <w:szCs w:val="32"/>
        </w:rPr>
        <w:t>15</w:t>
      </w:r>
      <w:r w:rsidRPr="00F27C82">
        <w:rPr>
          <w:rFonts w:ascii="Times New Roman" w:hAnsi="Times New Roman"/>
          <w:szCs w:val="32"/>
        </w:rPr>
        <w:t>日</w:t>
      </w:r>
    </w:p>
    <w:p w:rsidR="00FC5A6B" w:rsidRPr="00F27C82" w:rsidRDefault="00FC5A6B" w:rsidP="00EF1F14">
      <w:pPr>
        <w:tabs>
          <w:tab w:val="right" w:pos="8844"/>
        </w:tabs>
        <w:spacing w:line="560" w:lineRule="exact"/>
        <w:ind w:firstLineChars="200" w:firstLine="640"/>
        <w:rPr>
          <w:rFonts w:ascii="Times New Roman" w:hAnsi="Times New Roman"/>
          <w:szCs w:val="32"/>
        </w:rPr>
      </w:pPr>
    </w:p>
    <w:p w:rsidR="00FC5A6B" w:rsidRPr="00F27C82" w:rsidRDefault="00FC5A6B" w:rsidP="00EF1F14">
      <w:pPr>
        <w:tabs>
          <w:tab w:val="right" w:pos="8844"/>
        </w:tabs>
        <w:spacing w:line="560" w:lineRule="exact"/>
        <w:ind w:firstLineChars="200" w:firstLine="640"/>
        <w:rPr>
          <w:rFonts w:ascii="Times New Roman" w:hAnsi="Times New Roman"/>
          <w:szCs w:val="32"/>
        </w:rPr>
      </w:pPr>
    </w:p>
    <w:p w:rsidR="00FC5A6B" w:rsidRPr="00F27C82" w:rsidRDefault="00FC5A6B" w:rsidP="00EF1F14">
      <w:pPr>
        <w:tabs>
          <w:tab w:val="right" w:pos="8844"/>
        </w:tabs>
        <w:spacing w:line="560" w:lineRule="exact"/>
        <w:ind w:firstLineChars="200" w:firstLine="640"/>
        <w:rPr>
          <w:rFonts w:ascii="Times New Roman" w:hAnsi="Times New Roman"/>
          <w:szCs w:val="32"/>
        </w:rPr>
      </w:pPr>
    </w:p>
    <w:p w:rsidR="00FC5A6B" w:rsidRPr="00F27C82" w:rsidRDefault="00FC5A6B" w:rsidP="00EF1F14">
      <w:pPr>
        <w:tabs>
          <w:tab w:val="right" w:pos="8844"/>
        </w:tabs>
        <w:spacing w:line="560" w:lineRule="exact"/>
        <w:ind w:firstLineChars="200" w:firstLine="640"/>
        <w:rPr>
          <w:rFonts w:ascii="Times New Roman" w:hAnsi="Times New Roman"/>
          <w:szCs w:val="32"/>
        </w:rPr>
      </w:pPr>
    </w:p>
    <w:p w:rsidR="00FC5A6B" w:rsidRPr="00F27C82" w:rsidRDefault="00FC5A6B" w:rsidP="00EF1F14">
      <w:pPr>
        <w:tabs>
          <w:tab w:val="right" w:pos="8844"/>
        </w:tabs>
        <w:spacing w:line="560" w:lineRule="exact"/>
        <w:ind w:firstLineChars="200" w:firstLine="640"/>
        <w:rPr>
          <w:rFonts w:ascii="Times New Roman" w:hAnsi="Times New Roman"/>
          <w:szCs w:val="32"/>
        </w:rPr>
      </w:pPr>
    </w:p>
    <w:p w:rsidR="00FC5A6B" w:rsidRPr="00F27C82" w:rsidRDefault="00FC5A6B" w:rsidP="00EF1F14">
      <w:pPr>
        <w:tabs>
          <w:tab w:val="right" w:pos="8844"/>
        </w:tabs>
        <w:spacing w:line="560" w:lineRule="exact"/>
        <w:ind w:firstLineChars="200" w:firstLine="640"/>
        <w:rPr>
          <w:rFonts w:ascii="Times New Roman" w:hAnsi="Times New Roman"/>
          <w:szCs w:val="32"/>
        </w:rPr>
      </w:pPr>
    </w:p>
    <w:p w:rsidR="007879E7" w:rsidRPr="00F27C82" w:rsidRDefault="007879E7" w:rsidP="00EF1F14">
      <w:pPr>
        <w:tabs>
          <w:tab w:val="right" w:pos="8844"/>
        </w:tabs>
        <w:spacing w:line="560" w:lineRule="exact"/>
        <w:ind w:firstLineChars="200" w:firstLine="640"/>
        <w:rPr>
          <w:rFonts w:ascii="Times New Roman" w:hAnsi="Times New Roman"/>
          <w:szCs w:val="32"/>
        </w:rPr>
      </w:pPr>
    </w:p>
    <w:p w:rsidR="007879E7" w:rsidRPr="00F27C82" w:rsidRDefault="007879E7" w:rsidP="00EF1F14">
      <w:pPr>
        <w:tabs>
          <w:tab w:val="right" w:pos="8844"/>
        </w:tabs>
        <w:spacing w:line="560" w:lineRule="exact"/>
        <w:ind w:firstLineChars="200" w:firstLine="640"/>
        <w:rPr>
          <w:rFonts w:ascii="Times New Roman" w:hAnsi="Times New Roman"/>
          <w:szCs w:val="32"/>
        </w:rPr>
      </w:pPr>
    </w:p>
    <w:p w:rsidR="007879E7" w:rsidRPr="00F27C82" w:rsidRDefault="007879E7" w:rsidP="00EF1F14">
      <w:pPr>
        <w:tabs>
          <w:tab w:val="right" w:pos="8844"/>
        </w:tabs>
        <w:spacing w:line="560" w:lineRule="exact"/>
        <w:ind w:firstLineChars="200" w:firstLine="640"/>
        <w:rPr>
          <w:rFonts w:ascii="Times New Roman" w:hAnsi="Times New Roman"/>
          <w:szCs w:val="32"/>
        </w:rPr>
      </w:pPr>
    </w:p>
    <w:p w:rsidR="007879E7" w:rsidRPr="00F27C82" w:rsidRDefault="007879E7" w:rsidP="00EF1F14">
      <w:pPr>
        <w:tabs>
          <w:tab w:val="right" w:pos="8844"/>
        </w:tabs>
        <w:spacing w:line="560" w:lineRule="exact"/>
        <w:ind w:firstLineChars="200" w:firstLine="640"/>
        <w:rPr>
          <w:rFonts w:ascii="Times New Roman" w:hAnsi="Times New Roman"/>
          <w:szCs w:val="32"/>
        </w:rPr>
      </w:pPr>
    </w:p>
    <w:p w:rsidR="007879E7" w:rsidRPr="00F27C82" w:rsidRDefault="007879E7" w:rsidP="00EF1F14">
      <w:pPr>
        <w:tabs>
          <w:tab w:val="right" w:pos="8844"/>
        </w:tabs>
        <w:spacing w:line="560" w:lineRule="exact"/>
        <w:ind w:firstLineChars="200" w:firstLine="640"/>
        <w:rPr>
          <w:rFonts w:ascii="Times New Roman" w:hAnsi="Times New Roman"/>
          <w:szCs w:val="32"/>
        </w:rPr>
      </w:pPr>
    </w:p>
    <w:p w:rsidR="007879E7" w:rsidRPr="00F27C82" w:rsidRDefault="007879E7" w:rsidP="00EF1F14">
      <w:pPr>
        <w:tabs>
          <w:tab w:val="right" w:pos="8844"/>
        </w:tabs>
        <w:spacing w:line="560" w:lineRule="exact"/>
        <w:ind w:firstLineChars="200" w:firstLine="640"/>
        <w:rPr>
          <w:rFonts w:ascii="Times New Roman" w:hAnsi="Times New Roman"/>
          <w:szCs w:val="32"/>
        </w:rPr>
      </w:pPr>
    </w:p>
    <w:p w:rsidR="00FC5A6B" w:rsidRPr="00F27C82" w:rsidRDefault="00FC5A6B" w:rsidP="00EF1F14">
      <w:pPr>
        <w:tabs>
          <w:tab w:val="right" w:pos="8844"/>
        </w:tabs>
        <w:spacing w:line="560" w:lineRule="exact"/>
        <w:ind w:firstLineChars="200" w:firstLine="640"/>
        <w:rPr>
          <w:rFonts w:ascii="Times New Roman" w:hAnsi="Times New Roman"/>
          <w:szCs w:val="32"/>
        </w:rPr>
      </w:pPr>
    </w:p>
    <w:p w:rsidR="007879E7" w:rsidRPr="00F27C82" w:rsidRDefault="007879E7" w:rsidP="007879E7">
      <w:pPr>
        <w:tabs>
          <w:tab w:val="right" w:pos="8844"/>
        </w:tabs>
        <w:spacing w:line="560" w:lineRule="exact"/>
        <w:rPr>
          <w:rFonts w:ascii="Times New Roman" w:eastAsia="黑体" w:hAnsi="Times New Roman"/>
          <w:szCs w:val="32"/>
        </w:rPr>
        <w:sectPr w:rsidR="007879E7" w:rsidRPr="00F27C82">
          <w:footerReference w:type="even" r:id="rId7"/>
          <w:footerReference w:type="default" r:id="rId8"/>
          <w:pgSz w:w="11906" w:h="16838"/>
          <w:pgMar w:top="1985" w:right="1361" w:bottom="1361" w:left="1701" w:header="851" w:footer="992" w:gutter="0"/>
          <w:pgNumType w:fmt="numberInDash"/>
          <w:cols w:space="425"/>
          <w:titlePg/>
          <w:docGrid w:type="lines" w:linePitch="435"/>
        </w:sectPr>
      </w:pPr>
    </w:p>
    <w:p w:rsidR="00FC5A6B" w:rsidRPr="00F27C82" w:rsidRDefault="00FC5A6B" w:rsidP="007879E7">
      <w:pPr>
        <w:tabs>
          <w:tab w:val="right" w:pos="8844"/>
        </w:tabs>
        <w:spacing w:line="560" w:lineRule="exact"/>
        <w:rPr>
          <w:rFonts w:ascii="Times New Roman" w:eastAsia="黑体" w:hAnsi="Times New Roman"/>
          <w:szCs w:val="32"/>
        </w:rPr>
      </w:pPr>
      <w:r w:rsidRPr="00F27C82">
        <w:rPr>
          <w:rFonts w:ascii="Times New Roman" w:eastAsia="黑体" w:hAnsi="Times New Roman"/>
          <w:szCs w:val="32"/>
        </w:rPr>
        <w:lastRenderedPageBreak/>
        <w:t>附件</w:t>
      </w:r>
    </w:p>
    <w:tbl>
      <w:tblPr>
        <w:tblW w:w="14050" w:type="dxa"/>
        <w:tblLayout w:type="fixed"/>
        <w:tblLook w:val="04A0" w:firstRow="1" w:lastRow="0" w:firstColumn="1" w:lastColumn="0" w:noHBand="0" w:noVBand="1"/>
      </w:tblPr>
      <w:tblGrid>
        <w:gridCol w:w="959"/>
        <w:gridCol w:w="850"/>
        <w:gridCol w:w="728"/>
        <w:gridCol w:w="905"/>
        <w:gridCol w:w="376"/>
        <w:gridCol w:w="654"/>
        <w:gridCol w:w="686"/>
        <w:gridCol w:w="785"/>
        <w:gridCol w:w="730"/>
        <w:gridCol w:w="585"/>
        <w:gridCol w:w="585"/>
        <w:gridCol w:w="585"/>
        <w:gridCol w:w="585"/>
        <w:gridCol w:w="451"/>
        <w:gridCol w:w="1059"/>
        <w:gridCol w:w="370"/>
        <w:gridCol w:w="420"/>
        <w:gridCol w:w="421"/>
        <w:gridCol w:w="421"/>
        <w:gridCol w:w="421"/>
        <w:gridCol w:w="421"/>
        <w:gridCol w:w="633"/>
        <w:gridCol w:w="420"/>
      </w:tblGrid>
      <w:tr w:rsidR="00F27C82" w:rsidRPr="00F27C82" w:rsidTr="003719BA">
        <w:trPr>
          <w:trHeight w:val="762"/>
        </w:trPr>
        <w:tc>
          <w:tcPr>
            <w:tcW w:w="14050" w:type="dxa"/>
            <w:gridSpan w:val="23"/>
            <w:tcBorders>
              <w:top w:val="nil"/>
              <w:left w:val="nil"/>
              <w:bottom w:val="nil"/>
              <w:right w:val="nil"/>
            </w:tcBorders>
            <w:shd w:val="clear" w:color="auto" w:fill="auto"/>
            <w:noWrap/>
            <w:vAlign w:val="center"/>
            <w:hideMark/>
          </w:tcPr>
          <w:p w:rsidR="00F27C82" w:rsidRPr="00F27C82" w:rsidRDefault="00F27C82" w:rsidP="00F27C82">
            <w:pPr>
              <w:widowControl/>
              <w:spacing w:line="400" w:lineRule="exact"/>
              <w:jc w:val="center"/>
              <w:rPr>
                <w:rFonts w:ascii="Times New Roman" w:eastAsia="黑体" w:hAnsi="Times New Roman"/>
                <w:color w:val="000000" w:themeColor="text1"/>
                <w:kern w:val="0"/>
                <w:sz w:val="13"/>
                <w:szCs w:val="13"/>
              </w:rPr>
            </w:pPr>
            <w:r w:rsidRPr="00F27C82">
              <w:rPr>
                <w:rFonts w:ascii="Times New Roman" w:eastAsia="方正小标宋简体" w:hAnsi="Times New Roman"/>
                <w:color w:val="000000" w:themeColor="text1"/>
                <w:kern w:val="0"/>
                <w:sz w:val="28"/>
                <w:szCs w:val="36"/>
              </w:rPr>
              <w:t>2024</w:t>
            </w:r>
            <w:r w:rsidRPr="00F27C82">
              <w:rPr>
                <w:rFonts w:ascii="Times New Roman" w:eastAsia="方正小标宋简体" w:hAnsi="Times New Roman"/>
                <w:color w:val="000000" w:themeColor="text1"/>
                <w:kern w:val="0"/>
                <w:sz w:val="28"/>
                <w:szCs w:val="36"/>
              </w:rPr>
              <w:t>年市级专项预算项目支出绩效评价指标体系（遂宁市中心城区城市设计及重点片区城市设计研究）</w:t>
            </w:r>
          </w:p>
        </w:tc>
      </w:tr>
      <w:tr w:rsidR="0004676F" w:rsidRPr="00F27C82" w:rsidTr="007649AA">
        <w:trPr>
          <w:trHeight w:val="317"/>
        </w:trPr>
        <w:tc>
          <w:tcPr>
            <w:tcW w:w="3442"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分层分类指标</w:t>
            </w:r>
          </w:p>
        </w:tc>
        <w:tc>
          <w:tcPr>
            <w:tcW w:w="37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分值</w:t>
            </w:r>
          </w:p>
        </w:tc>
        <w:tc>
          <w:tcPr>
            <w:tcW w:w="65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目标值</w:t>
            </w:r>
          </w:p>
        </w:tc>
        <w:tc>
          <w:tcPr>
            <w:tcW w:w="68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完成值</w:t>
            </w:r>
          </w:p>
        </w:tc>
        <w:tc>
          <w:tcPr>
            <w:tcW w:w="7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指标解释</w:t>
            </w:r>
          </w:p>
        </w:tc>
        <w:tc>
          <w:tcPr>
            <w:tcW w:w="3521" w:type="dxa"/>
            <w:gridSpan w:val="6"/>
            <w:tcBorders>
              <w:top w:val="single" w:sz="4" w:space="0" w:color="000000"/>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评分方法</w:t>
            </w:r>
          </w:p>
        </w:tc>
        <w:tc>
          <w:tcPr>
            <w:tcW w:w="105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评价要点及说明</w:t>
            </w:r>
          </w:p>
        </w:tc>
        <w:tc>
          <w:tcPr>
            <w:tcW w:w="370" w:type="dxa"/>
            <w:tcBorders>
              <w:top w:val="single" w:sz="4" w:space="0" w:color="000000"/>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评价属性</w:t>
            </w:r>
          </w:p>
        </w:tc>
        <w:tc>
          <w:tcPr>
            <w:tcW w:w="2104" w:type="dxa"/>
            <w:gridSpan w:val="5"/>
            <w:tcBorders>
              <w:top w:val="single" w:sz="4" w:space="0" w:color="000000"/>
              <w:left w:val="nil"/>
              <w:bottom w:val="single" w:sz="4" w:space="0" w:color="000000"/>
              <w:right w:val="single" w:sz="4" w:space="0" w:color="000000"/>
            </w:tcBorders>
            <w:shd w:val="clear" w:color="000000" w:fill="FFFFFF"/>
            <w:noWrap/>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定量评价标准</w:t>
            </w:r>
          </w:p>
        </w:tc>
        <w:tc>
          <w:tcPr>
            <w:tcW w:w="63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D68AE"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评价过程</w:t>
            </w:r>
          </w:p>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（只写扣分项的原因）</w:t>
            </w:r>
          </w:p>
        </w:tc>
        <w:tc>
          <w:tcPr>
            <w:tcW w:w="4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700A7"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自评</w:t>
            </w:r>
          </w:p>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得分</w:t>
            </w:r>
          </w:p>
        </w:tc>
      </w:tr>
      <w:tr w:rsidR="0004676F" w:rsidRPr="00F27C82" w:rsidTr="007649AA">
        <w:trPr>
          <w:trHeight w:val="246"/>
        </w:trPr>
        <w:tc>
          <w:tcPr>
            <w:tcW w:w="959"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分层指标</w:t>
            </w:r>
          </w:p>
        </w:tc>
        <w:tc>
          <w:tcPr>
            <w:tcW w:w="85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适用</w:t>
            </w:r>
          </w:p>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范围</w:t>
            </w:r>
          </w:p>
        </w:tc>
        <w:tc>
          <w:tcPr>
            <w:tcW w:w="728"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一级指标</w:t>
            </w:r>
          </w:p>
        </w:tc>
        <w:tc>
          <w:tcPr>
            <w:tcW w:w="905"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二级指标</w:t>
            </w:r>
          </w:p>
        </w:tc>
        <w:tc>
          <w:tcPr>
            <w:tcW w:w="376"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654"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686"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85"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3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方法归类</w:t>
            </w:r>
          </w:p>
        </w:tc>
        <w:tc>
          <w:tcPr>
            <w:tcW w:w="2791" w:type="dxa"/>
            <w:gridSpan w:val="5"/>
            <w:tcBorders>
              <w:top w:val="single" w:sz="4" w:space="0" w:color="000000"/>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计算公式</w:t>
            </w:r>
          </w:p>
        </w:tc>
        <w:tc>
          <w:tcPr>
            <w:tcW w:w="1059"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37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定量评价</w:t>
            </w:r>
          </w:p>
        </w:tc>
        <w:tc>
          <w:tcPr>
            <w:tcW w:w="42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04676F"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国家</w:t>
            </w:r>
          </w:p>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标准</w:t>
            </w:r>
          </w:p>
        </w:tc>
        <w:tc>
          <w:tcPr>
            <w:tcW w:w="421"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04676F"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行业</w:t>
            </w:r>
          </w:p>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标准</w:t>
            </w:r>
          </w:p>
        </w:tc>
        <w:tc>
          <w:tcPr>
            <w:tcW w:w="421"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04676F"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地方</w:t>
            </w:r>
          </w:p>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标准</w:t>
            </w:r>
          </w:p>
        </w:tc>
        <w:tc>
          <w:tcPr>
            <w:tcW w:w="421"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04676F"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申报</w:t>
            </w:r>
          </w:p>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标准</w:t>
            </w:r>
          </w:p>
        </w:tc>
        <w:tc>
          <w:tcPr>
            <w:tcW w:w="421"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04676F"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历史</w:t>
            </w:r>
          </w:p>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均值</w:t>
            </w:r>
          </w:p>
        </w:tc>
        <w:tc>
          <w:tcPr>
            <w:tcW w:w="633"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420"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r>
      <w:tr w:rsidR="0004676F" w:rsidRPr="00F27C82" w:rsidTr="007649AA">
        <w:trPr>
          <w:trHeight w:val="40"/>
        </w:trPr>
        <w:tc>
          <w:tcPr>
            <w:tcW w:w="959"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28"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905"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376"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654"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686"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85"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30"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585"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0</w:t>
            </w:r>
          </w:p>
        </w:tc>
        <w:tc>
          <w:tcPr>
            <w:tcW w:w="585"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0.3</w:t>
            </w:r>
          </w:p>
        </w:tc>
        <w:tc>
          <w:tcPr>
            <w:tcW w:w="585"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0.6</w:t>
            </w:r>
          </w:p>
        </w:tc>
        <w:tc>
          <w:tcPr>
            <w:tcW w:w="585"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0.8</w:t>
            </w:r>
          </w:p>
        </w:tc>
        <w:tc>
          <w:tcPr>
            <w:tcW w:w="451"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1</w:t>
            </w:r>
          </w:p>
        </w:tc>
        <w:tc>
          <w:tcPr>
            <w:tcW w:w="1059"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370"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420"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421"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421"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421"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421"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633"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420" w:type="dxa"/>
            <w:vMerge/>
            <w:tcBorders>
              <w:top w:val="single" w:sz="4" w:space="0" w:color="000000"/>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r>
      <w:tr w:rsidR="0004676F" w:rsidRPr="00F27C82" w:rsidTr="007649AA">
        <w:trPr>
          <w:trHeight w:val="690"/>
        </w:trPr>
        <w:tc>
          <w:tcPr>
            <w:tcW w:w="9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通用指标（</w:t>
            </w:r>
            <w:r w:rsidRPr="00F27C82">
              <w:rPr>
                <w:rFonts w:ascii="Times New Roman" w:eastAsia="黑体" w:hAnsi="Times New Roman"/>
                <w:bCs/>
                <w:color w:val="000000" w:themeColor="text1"/>
                <w:kern w:val="0"/>
                <w:sz w:val="8"/>
                <w:szCs w:val="13"/>
              </w:rPr>
              <w:t>20</w:t>
            </w:r>
            <w:r w:rsidRPr="00F27C82">
              <w:rPr>
                <w:rFonts w:ascii="Times New Roman" w:eastAsia="黑体" w:hAnsi="Times New Roman"/>
                <w:bCs/>
                <w:color w:val="000000" w:themeColor="text1"/>
                <w:kern w:val="0"/>
                <w:sz w:val="8"/>
                <w:szCs w:val="13"/>
              </w:rPr>
              <w:t>分）不能修改</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所有项目</w:t>
            </w:r>
          </w:p>
        </w:tc>
        <w:tc>
          <w:tcPr>
            <w:tcW w:w="7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项目决策</w:t>
            </w:r>
          </w:p>
        </w:tc>
        <w:tc>
          <w:tcPr>
            <w:tcW w:w="90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程序严密</w:t>
            </w:r>
          </w:p>
        </w:tc>
        <w:tc>
          <w:tcPr>
            <w:tcW w:w="376"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w:t>
            </w:r>
          </w:p>
        </w:tc>
        <w:tc>
          <w:tcPr>
            <w:tcW w:w="654"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严密</w:t>
            </w:r>
          </w:p>
        </w:tc>
        <w:tc>
          <w:tcPr>
            <w:tcW w:w="686"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严密</w:t>
            </w:r>
          </w:p>
        </w:tc>
        <w:tc>
          <w:tcPr>
            <w:tcW w:w="78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项目设立是否经过严格评估论证，管理制度是否健全完善</w:t>
            </w:r>
          </w:p>
        </w:tc>
        <w:tc>
          <w:tcPr>
            <w:tcW w:w="73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分级评分法</w:t>
            </w:r>
          </w:p>
        </w:tc>
        <w:tc>
          <w:tcPr>
            <w:tcW w:w="58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不严密</w:t>
            </w:r>
          </w:p>
        </w:tc>
        <w:tc>
          <w:tcPr>
            <w:tcW w:w="585" w:type="dxa"/>
            <w:tcBorders>
              <w:top w:val="nil"/>
              <w:left w:val="nil"/>
              <w:bottom w:val="single" w:sz="4" w:space="0" w:color="000000"/>
              <w:right w:val="single" w:sz="4" w:space="0" w:color="000000"/>
            </w:tcBorders>
            <w:shd w:val="clear" w:color="auto" w:fill="auto"/>
            <w:vAlign w:val="center"/>
            <w:hideMark/>
          </w:tcPr>
          <w:p w:rsidR="0004676F"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3</w:t>
            </w:r>
            <w:r w:rsidRPr="00F27C82">
              <w:rPr>
                <w:rFonts w:ascii="Times New Roman" w:eastAsia="黑体" w:hAnsi="Times New Roman"/>
                <w:color w:val="000000" w:themeColor="text1"/>
                <w:kern w:val="0"/>
                <w:sz w:val="8"/>
                <w:szCs w:val="13"/>
              </w:rPr>
              <w:t>处及以上</w:t>
            </w:r>
          </w:p>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不严密</w:t>
            </w:r>
          </w:p>
        </w:tc>
        <w:tc>
          <w:tcPr>
            <w:tcW w:w="585" w:type="dxa"/>
            <w:tcBorders>
              <w:top w:val="nil"/>
              <w:left w:val="nil"/>
              <w:bottom w:val="single" w:sz="4" w:space="0" w:color="000000"/>
              <w:right w:val="single" w:sz="4" w:space="0" w:color="000000"/>
            </w:tcBorders>
            <w:shd w:val="clear" w:color="auto" w:fill="auto"/>
            <w:vAlign w:val="center"/>
            <w:hideMark/>
          </w:tcPr>
          <w:p w:rsidR="0004676F"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w:t>
            </w:r>
            <w:r w:rsidRPr="00F27C82">
              <w:rPr>
                <w:rFonts w:ascii="Times New Roman" w:eastAsia="黑体" w:hAnsi="Times New Roman"/>
                <w:color w:val="000000" w:themeColor="text1"/>
                <w:kern w:val="0"/>
                <w:sz w:val="8"/>
                <w:szCs w:val="13"/>
              </w:rPr>
              <w:t>处</w:t>
            </w:r>
          </w:p>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不严密</w:t>
            </w:r>
          </w:p>
        </w:tc>
        <w:tc>
          <w:tcPr>
            <w:tcW w:w="585" w:type="dxa"/>
            <w:tcBorders>
              <w:top w:val="nil"/>
              <w:left w:val="nil"/>
              <w:bottom w:val="single" w:sz="4" w:space="0" w:color="000000"/>
              <w:right w:val="single" w:sz="4" w:space="0" w:color="000000"/>
            </w:tcBorders>
            <w:shd w:val="clear" w:color="auto" w:fill="auto"/>
            <w:vAlign w:val="center"/>
            <w:hideMark/>
          </w:tcPr>
          <w:p w:rsidR="0004676F"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w:t>
            </w:r>
            <w:r w:rsidRPr="00F27C82">
              <w:rPr>
                <w:rFonts w:ascii="Times New Roman" w:eastAsia="黑体" w:hAnsi="Times New Roman"/>
                <w:color w:val="000000" w:themeColor="text1"/>
                <w:kern w:val="0"/>
                <w:sz w:val="8"/>
                <w:szCs w:val="13"/>
              </w:rPr>
              <w:t>处</w:t>
            </w:r>
          </w:p>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不严密</w:t>
            </w:r>
          </w:p>
        </w:tc>
        <w:tc>
          <w:tcPr>
            <w:tcW w:w="45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严密</w:t>
            </w:r>
          </w:p>
        </w:tc>
        <w:tc>
          <w:tcPr>
            <w:tcW w:w="1059"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主要查看项目设立时是否经过事前评估或可行性论证，专项资金管理办法是否健全完善</w:t>
            </w:r>
          </w:p>
        </w:tc>
        <w:tc>
          <w:tcPr>
            <w:tcW w:w="37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w:t>
            </w:r>
          </w:p>
        </w:tc>
      </w:tr>
      <w:tr w:rsidR="0004676F" w:rsidRPr="00F27C82" w:rsidTr="007649AA">
        <w:trPr>
          <w:trHeight w:val="829"/>
        </w:trPr>
        <w:tc>
          <w:tcPr>
            <w:tcW w:w="959"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28"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90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规划合理</w:t>
            </w:r>
          </w:p>
        </w:tc>
        <w:tc>
          <w:tcPr>
            <w:tcW w:w="376"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w:t>
            </w:r>
          </w:p>
        </w:tc>
        <w:tc>
          <w:tcPr>
            <w:tcW w:w="654"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合理</w:t>
            </w:r>
          </w:p>
        </w:tc>
        <w:tc>
          <w:tcPr>
            <w:tcW w:w="686"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合理</w:t>
            </w:r>
          </w:p>
        </w:tc>
        <w:tc>
          <w:tcPr>
            <w:tcW w:w="78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项目规划是否符合市委、市政府重大决策部署，是否与项目年度目标一致</w:t>
            </w:r>
          </w:p>
        </w:tc>
        <w:tc>
          <w:tcPr>
            <w:tcW w:w="73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分级评分法</w:t>
            </w:r>
          </w:p>
        </w:tc>
        <w:tc>
          <w:tcPr>
            <w:tcW w:w="58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不合理</w:t>
            </w:r>
          </w:p>
        </w:tc>
        <w:tc>
          <w:tcPr>
            <w:tcW w:w="58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3</w:t>
            </w:r>
            <w:r w:rsidRPr="00F27C82">
              <w:rPr>
                <w:rFonts w:ascii="Times New Roman" w:eastAsia="黑体" w:hAnsi="Times New Roman"/>
                <w:color w:val="000000" w:themeColor="text1"/>
                <w:kern w:val="0"/>
                <w:sz w:val="8"/>
                <w:szCs w:val="13"/>
              </w:rPr>
              <w:t>处及以上不合理</w:t>
            </w:r>
          </w:p>
        </w:tc>
        <w:tc>
          <w:tcPr>
            <w:tcW w:w="585" w:type="dxa"/>
            <w:tcBorders>
              <w:top w:val="nil"/>
              <w:left w:val="nil"/>
              <w:bottom w:val="single" w:sz="4" w:space="0" w:color="000000"/>
              <w:right w:val="single" w:sz="4" w:space="0" w:color="000000"/>
            </w:tcBorders>
            <w:shd w:val="clear" w:color="auto" w:fill="auto"/>
            <w:vAlign w:val="center"/>
            <w:hideMark/>
          </w:tcPr>
          <w:p w:rsidR="0004676F"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w:t>
            </w:r>
            <w:r w:rsidRPr="00F27C82">
              <w:rPr>
                <w:rFonts w:ascii="Times New Roman" w:eastAsia="黑体" w:hAnsi="Times New Roman"/>
                <w:color w:val="000000" w:themeColor="text1"/>
                <w:kern w:val="0"/>
                <w:sz w:val="8"/>
                <w:szCs w:val="13"/>
              </w:rPr>
              <w:t>处</w:t>
            </w:r>
          </w:p>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不合理</w:t>
            </w:r>
          </w:p>
        </w:tc>
        <w:tc>
          <w:tcPr>
            <w:tcW w:w="585" w:type="dxa"/>
            <w:tcBorders>
              <w:top w:val="nil"/>
              <w:left w:val="nil"/>
              <w:bottom w:val="single" w:sz="4" w:space="0" w:color="000000"/>
              <w:right w:val="single" w:sz="4" w:space="0" w:color="000000"/>
            </w:tcBorders>
            <w:shd w:val="clear" w:color="auto" w:fill="auto"/>
            <w:vAlign w:val="center"/>
            <w:hideMark/>
          </w:tcPr>
          <w:p w:rsidR="0004676F"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w:t>
            </w:r>
            <w:r w:rsidRPr="00F27C82">
              <w:rPr>
                <w:rFonts w:ascii="Times New Roman" w:eastAsia="黑体" w:hAnsi="Times New Roman"/>
                <w:color w:val="000000" w:themeColor="text1"/>
                <w:kern w:val="0"/>
                <w:sz w:val="8"/>
                <w:szCs w:val="13"/>
              </w:rPr>
              <w:t>处</w:t>
            </w:r>
          </w:p>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不合理</w:t>
            </w:r>
          </w:p>
        </w:tc>
        <w:tc>
          <w:tcPr>
            <w:tcW w:w="45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合理</w:t>
            </w:r>
          </w:p>
        </w:tc>
        <w:tc>
          <w:tcPr>
            <w:tcW w:w="1059"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主要查看项目设立依据是否充分，符合市委、市政府重大决策部署和宏观政策规划，项目年度绩效目标与中长期规划是否一致</w:t>
            </w:r>
          </w:p>
        </w:tc>
        <w:tc>
          <w:tcPr>
            <w:tcW w:w="37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w:t>
            </w:r>
          </w:p>
        </w:tc>
      </w:tr>
      <w:tr w:rsidR="0004676F" w:rsidRPr="00F27C82" w:rsidTr="007649AA">
        <w:trPr>
          <w:trHeight w:val="982"/>
        </w:trPr>
        <w:tc>
          <w:tcPr>
            <w:tcW w:w="959"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28"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90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结果符合</w:t>
            </w:r>
          </w:p>
        </w:tc>
        <w:tc>
          <w:tcPr>
            <w:tcW w:w="376"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w:t>
            </w:r>
          </w:p>
        </w:tc>
        <w:tc>
          <w:tcPr>
            <w:tcW w:w="654"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符合</w:t>
            </w:r>
          </w:p>
        </w:tc>
        <w:tc>
          <w:tcPr>
            <w:tcW w:w="686"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符合</w:t>
            </w:r>
          </w:p>
        </w:tc>
        <w:tc>
          <w:tcPr>
            <w:tcW w:w="785" w:type="dxa"/>
            <w:tcBorders>
              <w:top w:val="nil"/>
              <w:left w:val="nil"/>
              <w:bottom w:val="single" w:sz="4" w:space="0" w:color="000000"/>
              <w:right w:val="single" w:sz="4" w:space="0" w:color="000000"/>
            </w:tcBorders>
            <w:shd w:val="clear" w:color="auto" w:fill="auto"/>
            <w:vAlign w:val="center"/>
            <w:hideMark/>
          </w:tcPr>
          <w:p w:rsidR="006116EA" w:rsidRDefault="00B22A0A" w:rsidP="000D4547">
            <w:pPr>
              <w:widowControl/>
              <w:spacing w:line="100" w:lineRule="exact"/>
              <w:jc w:val="center"/>
              <w:rPr>
                <w:rFonts w:ascii="Times New Roman" w:eastAsia="黑体" w:hAnsi="Times New Roman" w:hint="eastAsia"/>
                <w:color w:val="000000" w:themeColor="text1"/>
                <w:kern w:val="0"/>
                <w:sz w:val="8"/>
                <w:szCs w:val="13"/>
              </w:rPr>
            </w:pPr>
            <w:r w:rsidRPr="00F27C82">
              <w:rPr>
                <w:rFonts w:ascii="Times New Roman" w:eastAsia="黑体" w:hAnsi="Times New Roman"/>
                <w:color w:val="000000" w:themeColor="text1"/>
                <w:kern w:val="0"/>
                <w:sz w:val="8"/>
                <w:szCs w:val="13"/>
              </w:rPr>
              <w:t>项目实施结果是否与规划计划</w:t>
            </w:r>
          </w:p>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一致</w:t>
            </w:r>
          </w:p>
        </w:tc>
        <w:tc>
          <w:tcPr>
            <w:tcW w:w="73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比率分值法</w:t>
            </w:r>
          </w:p>
        </w:tc>
        <w:tc>
          <w:tcPr>
            <w:tcW w:w="2791" w:type="dxa"/>
            <w:gridSpan w:val="5"/>
            <w:tcBorders>
              <w:top w:val="single" w:sz="4" w:space="0" w:color="000000"/>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指标得分</w:t>
            </w:r>
            <w:r w:rsidRPr="00F27C82">
              <w:rPr>
                <w:rFonts w:ascii="Times New Roman" w:eastAsia="黑体" w:hAnsi="Times New Roman"/>
                <w:color w:val="000000" w:themeColor="text1"/>
                <w:kern w:val="0"/>
                <w:sz w:val="8"/>
                <w:szCs w:val="13"/>
              </w:rPr>
              <w:t>=</w:t>
            </w:r>
            <w:r w:rsidRPr="00F27C82">
              <w:rPr>
                <w:rFonts w:ascii="Times New Roman" w:eastAsia="黑体" w:hAnsi="Times New Roman"/>
                <w:color w:val="000000" w:themeColor="text1"/>
                <w:kern w:val="0"/>
                <w:sz w:val="8"/>
                <w:szCs w:val="13"/>
              </w:rPr>
              <w:t>项目实施结果符合规划的金额</w:t>
            </w:r>
            <w:r w:rsidRPr="00F27C82">
              <w:rPr>
                <w:rFonts w:ascii="Times New Roman" w:eastAsia="黑体" w:hAnsi="Times New Roman"/>
                <w:color w:val="000000" w:themeColor="text1"/>
                <w:kern w:val="0"/>
                <w:sz w:val="8"/>
                <w:szCs w:val="13"/>
              </w:rPr>
              <w:t>/</w:t>
            </w:r>
            <w:r w:rsidRPr="00F27C82">
              <w:rPr>
                <w:rFonts w:ascii="Times New Roman" w:eastAsia="黑体" w:hAnsi="Times New Roman"/>
                <w:color w:val="000000" w:themeColor="text1"/>
                <w:kern w:val="0"/>
                <w:sz w:val="8"/>
                <w:szCs w:val="13"/>
              </w:rPr>
              <w:t>项目总金额</w:t>
            </w:r>
            <w:r w:rsidRPr="00F27C82">
              <w:rPr>
                <w:rFonts w:ascii="Times New Roman" w:eastAsia="黑体" w:hAnsi="Times New Roman"/>
                <w:color w:val="000000" w:themeColor="text1"/>
                <w:kern w:val="0"/>
                <w:sz w:val="8"/>
                <w:szCs w:val="13"/>
              </w:rPr>
              <w:t>×100%*</w:t>
            </w:r>
            <w:r w:rsidRPr="00F27C82">
              <w:rPr>
                <w:rFonts w:ascii="Times New Roman" w:eastAsia="黑体" w:hAnsi="Times New Roman"/>
                <w:color w:val="000000" w:themeColor="text1"/>
                <w:kern w:val="0"/>
                <w:sz w:val="8"/>
                <w:szCs w:val="13"/>
              </w:rPr>
              <w:t>指标分值</w:t>
            </w:r>
          </w:p>
        </w:tc>
        <w:tc>
          <w:tcPr>
            <w:tcW w:w="1059"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按项目法分配的项目，以所有项目点实施完成情况与规划计划情况进行对比。按因素法分配的项目和据实据效分配的项目，将资金分配方向与规划计划支持方向进行对比</w:t>
            </w:r>
          </w:p>
        </w:tc>
        <w:tc>
          <w:tcPr>
            <w:tcW w:w="37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w:t>
            </w:r>
          </w:p>
        </w:tc>
      </w:tr>
      <w:tr w:rsidR="0004676F" w:rsidRPr="00F27C82" w:rsidTr="007649AA">
        <w:trPr>
          <w:trHeight w:val="566"/>
        </w:trPr>
        <w:tc>
          <w:tcPr>
            <w:tcW w:w="959"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28"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90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目标制定</w:t>
            </w:r>
          </w:p>
        </w:tc>
        <w:tc>
          <w:tcPr>
            <w:tcW w:w="376"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w:t>
            </w:r>
          </w:p>
        </w:tc>
        <w:tc>
          <w:tcPr>
            <w:tcW w:w="654"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完整</w:t>
            </w:r>
          </w:p>
        </w:tc>
        <w:tc>
          <w:tcPr>
            <w:tcW w:w="686"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完整</w:t>
            </w:r>
          </w:p>
        </w:tc>
        <w:tc>
          <w:tcPr>
            <w:tcW w:w="78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是否制定完整合理的绩效目标，比如数量、质量、效益及相关要求等。</w:t>
            </w:r>
          </w:p>
        </w:tc>
        <w:tc>
          <w:tcPr>
            <w:tcW w:w="73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分级评分法</w:t>
            </w:r>
          </w:p>
        </w:tc>
        <w:tc>
          <w:tcPr>
            <w:tcW w:w="58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不完整</w:t>
            </w:r>
          </w:p>
        </w:tc>
        <w:tc>
          <w:tcPr>
            <w:tcW w:w="58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3</w:t>
            </w:r>
            <w:r w:rsidRPr="00F27C82">
              <w:rPr>
                <w:rFonts w:ascii="Times New Roman" w:eastAsia="黑体" w:hAnsi="Times New Roman"/>
                <w:color w:val="000000" w:themeColor="text1"/>
                <w:kern w:val="0"/>
                <w:sz w:val="8"/>
                <w:szCs w:val="13"/>
              </w:rPr>
              <w:t>处及以上不完整</w:t>
            </w:r>
          </w:p>
        </w:tc>
        <w:tc>
          <w:tcPr>
            <w:tcW w:w="585" w:type="dxa"/>
            <w:tcBorders>
              <w:top w:val="nil"/>
              <w:left w:val="nil"/>
              <w:bottom w:val="single" w:sz="4" w:space="0" w:color="000000"/>
              <w:right w:val="single" w:sz="4" w:space="0" w:color="000000"/>
            </w:tcBorders>
            <w:shd w:val="clear" w:color="auto" w:fill="auto"/>
            <w:vAlign w:val="center"/>
            <w:hideMark/>
          </w:tcPr>
          <w:p w:rsidR="00B700A7"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w:t>
            </w:r>
            <w:r w:rsidRPr="00F27C82">
              <w:rPr>
                <w:rFonts w:ascii="Times New Roman" w:eastAsia="黑体" w:hAnsi="Times New Roman"/>
                <w:color w:val="000000" w:themeColor="text1"/>
                <w:kern w:val="0"/>
                <w:sz w:val="8"/>
                <w:szCs w:val="13"/>
              </w:rPr>
              <w:t>处</w:t>
            </w:r>
          </w:p>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不完整</w:t>
            </w:r>
          </w:p>
        </w:tc>
        <w:tc>
          <w:tcPr>
            <w:tcW w:w="585" w:type="dxa"/>
            <w:tcBorders>
              <w:top w:val="nil"/>
              <w:left w:val="nil"/>
              <w:bottom w:val="single" w:sz="4" w:space="0" w:color="000000"/>
              <w:right w:val="single" w:sz="4" w:space="0" w:color="000000"/>
            </w:tcBorders>
            <w:shd w:val="clear" w:color="auto" w:fill="auto"/>
            <w:vAlign w:val="center"/>
            <w:hideMark/>
          </w:tcPr>
          <w:p w:rsidR="00B700A7"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w:t>
            </w:r>
            <w:r w:rsidRPr="00F27C82">
              <w:rPr>
                <w:rFonts w:ascii="Times New Roman" w:eastAsia="黑体" w:hAnsi="Times New Roman"/>
                <w:color w:val="000000" w:themeColor="text1"/>
                <w:kern w:val="0"/>
                <w:sz w:val="8"/>
                <w:szCs w:val="13"/>
              </w:rPr>
              <w:t>处</w:t>
            </w:r>
          </w:p>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不完整</w:t>
            </w:r>
          </w:p>
        </w:tc>
        <w:tc>
          <w:tcPr>
            <w:tcW w:w="45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完整</w:t>
            </w:r>
          </w:p>
        </w:tc>
        <w:tc>
          <w:tcPr>
            <w:tcW w:w="1059"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绩效目标完整、合理的得</w:t>
            </w:r>
            <w:r w:rsidRPr="00F27C82">
              <w:rPr>
                <w:rFonts w:ascii="Times New Roman" w:eastAsia="黑体" w:hAnsi="Times New Roman"/>
                <w:color w:val="000000" w:themeColor="text1"/>
                <w:kern w:val="0"/>
                <w:sz w:val="8"/>
                <w:szCs w:val="13"/>
              </w:rPr>
              <w:t>2</w:t>
            </w:r>
            <w:r w:rsidRPr="00F27C82">
              <w:rPr>
                <w:rFonts w:ascii="Times New Roman" w:eastAsia="黑体" w:hAnsi="Times New Roman"/>
                <w:color w:val="000000" w:themeColor="text1"/>
                <w:kern w:val="0"/>
                <w:sz w:val="8"/>
                <w:szCs w:val="13"/>
              </w:rPr>
              <w:t>分；未设置绩效目标不得分。</w:t>
            </w:r>
          </w:p>
        </w:tc>
        <w:tc>
          <w:tcPr>
            <w:tcW w:w="37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w:t>
            </w:r>
          </w:p>
        </w:tc>
      </w:tr>
      <w:tr w:rsidR="0004676F" w:rsidRPr="00F27C82" w:rsidTr="007649AA">
        <w:trPr>
          <w:trHeight w:val="887"/>
        </w:trPr>
        <w:tc>
          <w:tcPr>
            <w:tcW w:w="959"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项目实施</w:t>
            </w:r>
          </w:p>
        </w:tc>
        <w:tc>
          <w:tcPr>
            <w:tcW w:w="90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执行有效</w:t>
            </w:r>
          </w:p>
        </w:tc>
        <w:tc>
          <w:tcPr>
            <w:tcW w:w="376"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3</w:t>
            </w:r>
          </w:p>
        </w:tc>
        <w:tc>
          <w:tcPr>
            <w:tcW w:w="654"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有效</w:t>
            </w:r>
          </w:p>
        </w:tc>
        <w:tc>
          <w:tcPr>
            <w:tcW w:w="686"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有效</w:t>
            </w:r>
          </w:p>
        </w:tc>
        <w:tc>
          <w:tcPr>
            <w:tcW w:w="78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项目实施是否符合相关管理制度规定</w:t>
            </w:r>
          </w:p>
        </w:tc>
        <w:tc>
          <w:tcPr>
            <w:tcW w:w="73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缺（错）项扣分法</w:t>
            </w:r>
          </w:p>
        </w:tc>
        <w:tc>
          <w:tcPr>
            <w:tcW w:w="2791" w:type="dxa"/>
            <w:gridSpan w:val="5"/>
            <w:tcBorders>
              <w:top w:val="single" w:sz="4" w:space="0" w:color="000000"/>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发现一处扣</w:t>
            </w:r>
            <w:r w:rsidRPr="00F27C82">
              <w:rPr>
                <w:rFonts w:ascii="Times New Roman" w:eastAsia="黑体" w:hAnsi="Times New Roman"/>
                <w:color w:val="000000" w:themeColor="text1"/>
                <w:kern w:val="0"/>
                <w:sz w:val="8"/>
                <w:szCs w:val="13"/>
              </w:rPr>
              <w:t>0.5</w:t>
            </w:r>
            <w:r w:rsidRPr="00F27C82">
              <w:rPr>
                <w:rFonts w:ascii="Times New Roman" w:eastAsia="黑体" w:hAnsi="Times New Roman"/>
                <w:color w:val="000000" w:themeColor="text1"/>
                <w:kern w:val="0"/>
                <w:sz w:val="8"/>
                <w:szCs w:val="13"/>
              </w:rPr>
              <w:t>分，直至扣完</w:t>
            </w:r>
          </w:p>
        </w:tc>
        <w:tc>
          <w:tcPr>
            <w:tcW w:w="1059"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项目实施是否遵守相关法律法规；项目调整手续是否完备；项目合同、验收报告、技术鉴定等资料是否齐全并及时归档；项目实施的人员条件、场地设备、信息支撑等是否落实到位</w:t>
            </w:r>
          </w:p>
        </w:tc>
        <w:tc>
          <w:tcPr>
            <w:tcW w:w="37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3</w:t>
            </w:r>
          </w:p>
        </w:tc>
      </w:tr>
      <w:tr w:rsidR="0004676F" w:rsidRPr="00F27C82" w:rsidTr="007649AA">
        <w:trPr>
          <w:trHeight w:val="1000"/>
        </w:trPr>
        <w:tc>
          <w:tcPr>
            <w:tcW w:w="959"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28"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90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使用合规</w:t>
            </w:r>
          </w:p>
        </w:tc>
        <w:tc>
          <w:tcPr>
            <w:tcW w:w="376"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3</w:t>
            </w:r>
          </w:p>
        </w:tc>
        <w:tc>
          <w:tcPr>
            <w:tcW w:w="654"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合规</w:t>
            </w:r>
          </w:p>
        </w:tc>
        <w:tc>
          <w:tcPr>
            <w:tcW w:w="686"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合规</w:t>
            </w:r>
          </w:p>
        </w:tc>
        <w:tc>
          <w:tcPr>
            <w:tcW w:w="78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项目资金使用是否符合相关的财务管理制度规定</w:t>
            </w:r>
          </w:p>
        </w:tc>
        <w:tc>
          <w:tcPr>
            <w:tcW w:w="73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缺（错）项扣分法</w:t>
            </w:r>
          </w:p>
        </w:tc>
        <w:tc>
          <w:tcPr>
            <w:tcW w:w="2791" w:type="dxa"/>
            <w:gridSpan w:val="5"/>
            <w:tcBorders>
              <w:top w:val="single" w:sz="4" w:space="0" w:color="000000"/>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发现一处扣</w:t>
            </w:r>
            <w:r w:rsidRPr="00F27C82">
              <w:rPr>
                <w:rFonts w:ascii="Times New Roman" w:eastAsia="黑体" w:hAnsi="Times New Roman"/>
                <w:color w:val="000000" w:themeColor="text1"/>
                <w:kern w:val="0"/>
                <w:sz w:val="8"/>
                <w:szCs w:val="13"/>
              </w:rPr>
              <w:t>0.5</w:t>
            </w:r>
            <w:r w:rsidRPr="00F27C82">
              <w:rPr>
                <w:rFonts w:ascii="Times New Roman" w:eastAsia="黑体" w:hAnsi="Times New Roman"/>
                <w:color w:val="000000" w:themeColor="text1"/>
                <w:kern w:val="0"/>
                <w:sz w:val="8"/>
                <w:szCs w:val="13"/>
              </w:rPr>
              <w:t>分，直至扣完</w:t>
            </w:r>
          </w:p>
        </w:tc>
        <w:tc>
          <w:tcPr>
            <w:tcW w:w="1059"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项目资金是否符合国家财经法规和财务管理制度及有关专项资金管理办法规定；资金拨付是否有完整的审批程序和手续；是否符合项目预算批复或合同规定用途；是否存在截留、挤占、挪用、虚列支出等情况</w:t>
            </w:r>
          </w:p>
        </w:tc>
        <w:tc>
          <w:tcPr>
            <w:tcW w:w="37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3</w:t>
            </w:r>
          </w:p>
        </w:tc>
      </w:tr>
      <w:tr w:rsidR="0004676F" w:rsidRPr="00F27C82" w:rsidTr="007649AA">
        <w:trPr>
          <w:trHeight w:val="581"/>
        </w:trPr>
        <w:tc>
          <w:tcPr>
            <w:tcW w:w="959"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top w:val="nil"/>
              <w:left w:val="single" w:sz="4" w:space="0" w:color="000000"/>
              <w:bottom w:val="single" w:sz="4" w:space="0" w:color="000000"/>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预算执行</w:t>
            </w:r>
          </w:p>
        </w:tc>
        <w:tc>
          <w:tcPr>
            <w:tcW w:w="90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预算执行率</w:t>
            </w:r>
          </w:p>
        </w:tc>
        <w:tc>
          <w:tcPr>
            <w:tcW w:w="376"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6</w:t>
            </w:r>
          </w:p>
        </w:tc>
        <w:tc>
          <w:tcPr>
            <w:tcW w:w="654"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100%</w:t>
            </w:r>
          </w:p>
        </w:tc>
        <w:tc>
          <w:tcPr>
            <w:tcW w:w="686" w:type="dxa"/>
            <w:tcBorders>
              <w:top w:val="nil"/>
              <w:left w:val="nil"/>
              <w:bottom w:val="single" w:sz="4" w:space="0" w:color="000000"/>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100%</w:t>
            </w:r>
          </w:p>
        </w:tc>
        <w:tc>
          <w:tcPr>
            <w:tcW w:w="785"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反映项目资金整体预算执行情况</w:t>
            </w:r>
          </w:p>
        </w:tc>
        <w:tc>
          <w:tcPr>
            <w:tcW w:w="73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比率分值法</w:t>
            </w:r>
          </w:p>
        </w:tc>
        <w:tc>
          <w:tcPr>
            <w:tcW w:w="2791" w:type="dxa"/>
            <w:gridSpan w:val="5"/>
            <w:tcBorders>
              <w:top w:val="single" w:sz="4" w:space="0" w:color="000000"/>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指标得分</w:t>
            </w:r>
            <w:r w:rsidRPr="00F27C82">
              <w:rPr>
                <w:rFonts w:ascii="Times New Roman" w:eastAsia="黑体" w:hAnsi="Times New Roman"/>
                <w:color w:val="000000" w:themeColor="text1"/>
                <w:kern w:val="0"/>
                <w:sz w:val="8"/>
                <w:szCs w:val="13"/>
              </w:rPr>
              <w:t>=</w:t>
            </w:r>
            <w:r w:rsidRPr="00F27C82">
              <w:rPr>
                <w:rFonts w:ascii="Times New Roman" w:eastAsia="黑体" w:hAnsi="Times New Roman"/>
                <w:color w:val="000000" w:themeColor="text1"/>
                <w:kern w:val="0"/>
                <w:sz w:val="8"/>
                <w:szCs w:val="13"/>
              </w:rPr>
              <w:t>实际拨付下达资金</w:t>
            </w:r>
            <w:r w:rsidRPr="00F27C82">
              <w:rPr>
                <w:rFonts w:ascii="Times New Roman" w:eastAsia="黑体" w:hAnsi="Times New Roman"/>
                <w:color w:val="000000" w:themeColor="text1"/>
                <w:kern w:val="0"/>
                <w:sz w:val="8"/>
                <w:szCs w:val="13"/>
              </w:rPr>
              <w:t>/</w:t>
            </w:r>
            <w:r w:rsidRPr="00F27C82">
              <w:rPr>
                <w:rFonts w:ascii="Times New Roman" w:eastAsia="黑体" w:hAnsi="Times New Roman"/>
                <w:color w:val="000000" w:themeColor="text1"/>
                <w:kern w:val="0"/>
                <w:sz w:val="8"/>
                <w:szCs w:val="13"/>
              </w:rPr>
              <w:t>预算安排资金总额</w:t>
            </w:r>
            <w:r w:rsidRPr="00F27C82">
              <w:rPr>
                <w:rFonts w:ascii="Times New Roman" w:eastAsia="黑体" w:hAnsi="Times New Roman"/>
                <w:color w:val="000000" w:themeColor="text1"/>
                <w:kern w:val="0"/>
                <w:sz w:val="8"/>
                <w:szCs w:val="13"/>
              </w:rPr>
              <w:t>×100%*</w:t>
            </w:r>
            <w:r w:rsidRPr="00F27C82">
              <w:rPr>
                <w:rFonts w:ascii="Times New Roman" w:eastAsia="黑体" w:hAnsi="Times New Roman"/>
                <w:color w:val="000000" w:themeColor="text1"/>
                <w:kern w:val="0"/>
                <w:sz w:val="8"/>
                <w:szCs w:val="13"/>
              </w:rPr>
              <w:t>指标分值（预算安排资金总额一般采用年初预算数，若存在政策变化等因素可采用调整预算数）</w:t>
            </w:r>
          </w:p>
        </w:tc>
        <w:tc>
          <w:tcPr>
            <w:tcW w:w="1059"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37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0"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项目尾款待售后服务期满后支付</w:t>
            </w:r>
          </w:p>
        </w:tc>
        <w:tc>
          <w:tcPr>
            <w:tcW w:w="420" w:type="dxa"/>
            <w:tcBorders>
              <w:top w:val="nil"/>
              <w:left w:val="nil"/>
              <w:bottom w:val="single" w:sz="4" w:space="0" w:color="000000"/>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6</w:t>
            </w:r>
          </w:p>
        </w:tc>
      </w:tr>
      <w:tr w:rsidR="0004676F" w:rsidRPr="00F27C82" w:rsidTr="00AC73FB">
        <w:trPr>
          <w:trHeight w:val="582"/>
        </w:trPr>
        <w:tc>
          <w:tcPr>
            <w:tcW w:w="959" w:type="dxa"/>
            <w:vMerge/>
            <w:tcBorders>
              <w:top w:val="nil"/>
              <w:left w:val="single" w:sz="4" w:space="0" w:color="000000"/>
              <w:bottom w:val="single" w:sz="4" w:space="0" w:color="auto"/>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top w:val="nil"/>
              <w:left w:val="single" w:sz="4" w:space="0" w:color="000000"/>
              <w:bottom w:val="single" w:sz="4" w:space="0" w:color="auto"/>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728" w:type="dxa"/>
            <w:vMerge/>
            <w:tcBorders>
              <w:top w:val="nil"/>
              <w:left w:val="single" w:sz="4" w:space="0" w:color="000000"/>
              <w:bottom w:val="single" w:sz="4" w:space="0" w:color="auto"/>
              <w:right w:val="single" w:sz="4" w:space="0" w:color="000000"/>
            </w:tcBorders>
            <w:vAlign w:val="center"/>
            <w:hideMark/>
          </w:tcPr>
          <w:p w:rsidR="00B22A0A" w:rsidRPr="00F27C82" w:rsidRDefault="00B22A0A" w:rsidP="000D4547">
            <w:pPr>
              <w:widowControl/>
              <w:spacing w:line="100" w:lineRule="exact"/>
              <w:jc w:val="center"/>
              <w:rPr>
                <w:rFonts w:ascii="Times New Roman" w:eastAsia="黑体" w:hAnsi="Times New Roman"/>
                <w:bCs/>
                <w:color w:val="000000" w:themeColor="text1"/>
                <w:kern w:val="0"/>
                <w:sz w:val="8"/>
                <w:szCs w:val="13"/>
              </w:rPr>
            </w:pPr>
          </w:p>
        </w:tc>
        <w:tc>
          <w:tcPr>
            <w:tcW w:w="905" w:type="dxa"/>
            <w:tcBorders>
              <w:top w:val="nil"/>
              <w:left w:val="nil"/>
              <w:bottom w:val="single" w:sz="4" w:space="0" w:color="auto"/>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资金使用率</w:t>
            </w:r>
          </w:p>
        </w:tc>
        <w:tc>
          <w:tcPr>
            <w:tcW w:w="376" w:type="dxa"/>
            <w:tcBorders>
              <w:top w:val="nil"/>
              <w:left w:val="nil"/>
              <w:bottom w:val="single" w:sz="4" w:space="0" w:color="auto"/>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654" w:type="dxa"/>
            <w:tcBorders>
              <w:top w:val="nil"/>
              <w:left w:val="nil"/>
              <w:bottom w:val="single" w:sz="4" w:space="0" w:color="auto"/>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686" w:type="dxa"/>
            <w:tcBorders>
              <w:top w:val="nil"/>
              <w:left w:val="nil"/>
              <w:bottom w:val="single" w:sz="4" w:space="0" w:color="auto"/>
              <w:right w:val="single" w:sz="4" w:space="0" w:color="000000"/>
            </w:tcBorders>
            <w:shd w:val="clear" w:color="000000" w:fill="FFFFFF"/>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785" w:type="dxa"/>
            <w:tcBorders>
              <w:top w:val="nil"/>
              <w:left w:val="nil"/>
              <w:bottom w:val="single" w:sz="4" w:space="0" w:color="auto"/>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反映项目点获得资金的使用情况</w:t>
            </w:r>
          </w:p>
        </w:tc>
        <w:tc>
          <w:tcPr>
            <w:tcW w:w="730" w:type="dxa"/>
            <w:tcBorders>
              <w:top w:val="nil"/>
              <w:left w:val="nil"/>
              <w:bottom w:val="single" w:sz="4" w:space="0" w:color="auto"/>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分级评分法</w:t>
            </w:r>
          </w:p>
        </w:tc>
        <w:tc>
          <w:tcPr>
            <w:tcW w:w="2791" w:type="dxa"/>
            <w:gridSpan w:val="5"/>
            <w:tcBorders>
              <w:top w:val="single" w:sz="4" w:space="0" w:color="000000"/>
              <w:left w:val="nil"/>
              <w:bottom w:val="single" w:sz="4" w:space="0" w:color="auto"/>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指标得分</w:t>
            </w:r>
            <w:r w:rsidRPr="00F27C82">
              <w:rPr>
                <w:rFonts w:ascii="Times New Roman" w:eastAsia="黑体" w:hAnsi="Times New Roman"/>
                <w:color w:val="000000" w:themeColor="text1"/>
                <w:kern w:val="0"/>
                <w:sz w:val="8"/>
                <w:szCs w:val="13"/>
              </w:rPr>
              <w:t>=</w:t>
            </w:r>
            <w:r w:rsidRPr="00F27C82">
              <w:rPr>
                <w:rFonts w:ascii="Times New Roman" w:eastAsia="黑体" w:hAnsi="Times New Roman"/>
                <w:color w:val="000000" w:themeColor="text1"/>
                <w:kern w:val="0"/>
                <w:sz w:val="8"/>
                <w:szCs w:val="13"/>
              </w:rPr>
              <w:t>项目点实际使用资金</w:t>
            </w:r>
            <w:r w:rsidRPr="00F27C82">
              <w:rPr>
                <w:rFonts w:ascii="Times New Roman" w:eastAsia="黑体" w:hAnsi="Times New Roman"/>
                <w:color w:val="000000" w:themeColor="text1"/>
                <w:kern w:val="0"/>
                <w:sz w:val="8"/>
                <w:szCs w:val="13"/>
              </w:rPr>
              <w:t>/</w:t>
            </w:r>
            <w:r w:rsidRPr="00F27C82">
              <w:rPr>
                <w:rFonts w:ascii="Times New Roman" w:eastAsia="黑体" w:hAnsi="Times New Roman"/>
                <w:color w:val="000000" w:themeColor="text1"/>
                <w:kern w:val="0"/>
                <w:sz w:val="8"/>
                <w:szCs w:val="13"/>
              </w:rPr>
              <w:t>获得补助资金总额</w:t>
            </w:r>
            <w:r w:rsidRPr="00F27C82">
              <w:rPr>
                <w:rFonts w:ascii="Times New Roman" w:eastAsia="黑体" w:hAnsi="Times New Roman"/>
                <w:color w:val="000000" w:themeColor="text1"/>
                <w:kern w:val="0"/>
                <w:sz w:val="8"/>
                <w:szCs w:val="13"/>
              </w:rPr>
              <w:t>×100%*</w:t>
            </w:r>
            <w:r w:rsidRPr="00F27C82">
              <w:rPr>
                <w:rFonts w:ascii="Times New Roman" w:eastAsia="黑体" w:hAnsi="Times New Roman"/>
                <w:color w:val="000000" w:themeColor="text1"/>
                <w:kern w:val="0"/>
                <w:sz w:val="8"/>
                <w:szCs w:val="13"/>
              </w:rPr>
              <w:t>指标分值（后补助资金可不考核本指标）</w:t>
            </w:r>
          </w:p>
        </w:tc>
        <w:tc>
          <w:tcPr>
            <w:tcW w:w="1059" w:type="dxa"/>
            <w:tcBorders>
              <w:top w:val="nil"/>
              <w:left w:val="nil"/>
              <w:bottom w:val="single" w:sz="4" w:space="0" w:color="auto"/>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如果不涉及的将此考核指标分数调整到预算执行率</w:t>
            </w:r>
          </w:p>
        </w:tc>
        <w:tc>
          <w:tcPr>
            <w:tcW w:w="370" w:type="dxa"/>
            <w:tcBorders>
              <w:top w:val="nil"/>
              <w:left w:val="nil"/>
              <w:bottom w:val="single" w:sz="4" w:space="0" w:color="auto"/>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0" w:type="dxa"/>
            <w:tcBorders>
              <w:top w:val="nil"/>
              <w:left w:val="nil"/>
              <w:bottom w:val="single" w:sz="4" w:space="0" w:color="auto"/>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auto"/>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auto"/>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auto"/>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auto"/>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auto"/>
              <w:right w:val="single" w:sz="4" w:space="0" w:color="000000"/>
            </w:tcBorders>
            <w:shd w:val="clear" w:color="auto" w:fill="auto"/>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项目不涉及此项考核</w:t>
            </w:r>
          </w:p>
        </w:tc>
        <w:tc>
          <w:tcPr>
            <w:tcW w:w="420" w:type="dxa"/>
            <w:tcBorders>
              <w:top w:val="nil"/>
              <w:left w:val="nil"/>
              <w:bottom w:val="single" w:sz="4" w:space="0" w:color="auto"/>
              <w:right w:val="single" w:sz="4" w:space="0" w:color="000000"/>
            </w:tcBorders>
            <w:shd w:val="clear" w:color="auto" w:fill="auto"/>
            <w:noWrap/>
            <w:vAlign w:val="center"/>
            <w:hideMark/>
          </w:tcPr>
          <w:p w:rsidR="00B22A0A" w:rsidRPr="00F27C82" w:rsidRDefault="00B22A0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r>
      <w:tr w:rsidR="007649AA" w:rsidRPr="00F27C82" w:rsidTr="00AC73FB">
        <w:trPr>
          <w:trHeight w:val="416"/>
        </w:trPr>
        <w:tc>
          <w:tcPr>
            <w:tcW w:w="3442"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rsidR="007649AA" w:rsidRPr="00F27C82" w:rsidRDefault="007649A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bCs/>
                <w:color w:val="000000" w:themeColor="text1"/>
                <w:kern w:val="0"/>
                <w:sz w:val="8"/>
                <w:szCs w:val="13"/>
              </w:rPr>
              <w:lastRenderedPageBreak/>
              <w:t>分层分类指标</w:t>
            </w:r>
          </w:p>
        </w:tc>
        <w:tc>
          <w:tcPr>
            <w:tcW w:w="376" w:type="dxa"/>
            <w:vMerge w:val="restart"/>
            <w:tcBorders>
              <w:top w:val="single" w:sz="4" w:space="0" w:color="auto"/>
              <w:left w:val="nil"/>
              <w:right w:val="single" w:sz="4" w:space="0" w:color="000000"/>
            </w:tcBorders>
            <w:shd w:val="clear" w:color="000000" w:fill="FFFFFF"/>
            <w:vAlign w:val="center"/>
          </w:tcPr>
          <w:p w:rsidR="007649AA" w:rsidRPr="00F27C82" w:rsidRDefault="007649A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分值</w:t>
            </w:r>
          </w:p>
        </w:tc>
        <w:tc>
          <w:tcPr>
            <w:tcW w:w="654" w:type="dxa"/>
            <w:vMerge w:val="restart"/>
            <w:tcBorders>
              <w:top w:val="single" w:sz="4" w:space="0" w:color="auto"/>
              <w:left w:val="nil"/>
              <w:right w:val="single" w:sz="4" w:space="0" w:color="000000"/>
            </w:tcBorders>
            <w:shd w:val="clear" w:color="000000" w:fill="FFFFFF"/>
            <w:vAlign w:val="center"/>
          </w:tcPr>
          <w:p w:rsidR="007649AA" w:rsidRPr="00F27C82" w:rsidRDefault="007649A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目标值</w:t>
            </w:r>
          </w:p>
        </w:tc>
        <w:tc>
          <w:tcPr>
            <w:tcW w:w="686" w:type="dxa"/>
            <w:vMerge w:val="restart"/>
            <w:tcBorders>
              <w:top w:val="single" w:sz="4" w:space="0" w:color="auto"/>
              <w:left w:val="nil"/>
              <w:right w:val="single" w:sz="4" w:space="0" w:color="000000"/>
            </w:tcBorders>
            <w:shd w:val="clear" w:color="000000" w:fill="FFFFFF"/>
            <w:vAlign w:val="center"/>
          </w:tcPr>
          <w:p w:rsidR="007649AA" w:rsidRPr="00F27C82" w:rsidRDefault="007649A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完成值</w:t>
            </w:r>
          </w:p>
        </w:tc>
        <w:tc>
          <w:tcPr>
            <w:tcW w:w="785" w:type="dxa"/>
            <w:vMerge w:val="restart"/>
            <w:tcBorders>
              <w:top w:val="single" w:sz="4" w:space="0" w:color="auto"/>
              <w:left w:val="single" w:sz="4" w:space="0" w:color="auto"/>
              <w:right w:val="single" w:sz="4" w:space="0" w:color="auto"/>
            </w:tcBorders>
            <w:shd w:val="clear" w:color="000000" w:fill="FFFFFF"/>
            <w:vAlign w:val="center"/>
          </w:tcPr>
          <w:p w:rsidR="007649AA" w:rsidRPr="00F27C82" w:rsidRDefault="007649A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指标解释</w:t>
            </w:r>
          </w:p>
        </w:tc>
        <w:tc>
          <w:tcPr>
            <w:tcW w:w="3521" w:type="dxa"/>
            <w:gridSpan w:val="6"/>
            <w:tcBorders>
              <w:top w:val="single" w:sz="4" w:space="0" w:color="auto"/>
              <w:left w:val="nil"/>
              <w:bottom w:val="single" w:sz="4" w:space="0" w:color="auto"/>
              <w:right w:val="single" w:sz="4" w:space="0" w:color="auto"/>
            </w:tcBorders>
            <w:shd w:val="clear" w:color="000000" w:fill="FFFFFF"/>
            <w:vAlign w:val="center"/>
          </w:tcPr>
          <w:p w:rsidR="007649AA" w:rsidRPr="00F27C82" w:rsidRDefault="007649A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bCs/>
                <w:color w:val="000000" w:themeColor="text1"/>
                <w:kern w:val="0"/>
                <w:sz w:val="8"/>
                <w:szCs w:val="13"/>
              </w:rPr>
              <w:t>评分方法</w:t>
            </w:r>
          </w:p>
        </w:tc>
        <w:tc>
          <w:tcPr>
            <w:tcW w:w="1059" w:type="dxa"/>
            <w:vMerge w:val="restart"/>
            <w:tcBorders>
              <w:top w:val="single" w:sz="4" w:space="0" w:color="auto"/>
              <w:left w:val="single" w:sz="4" w:space="0" w:color="000000"/>
              <w:right w:val="single" w:sz="4" w:space="0" w:color="auto"/>
            </w:tcBorders>
            <w:shd w:val="clear" w:color="000000" w:fill="FFFFFF"/>
            <w:vAlign w:val="center"/>
          </w:tcPr>
          <w:p w:rsidR="007649AA" w:rsidRPr="00F27C82" w:rsidRDefault="007649A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bCs/>
                <w:color w:val="000000" w:themeColor="text1"/>
                <w:kern w:val="0"/>
                <w:sz w:val="8"/>
                <w:szCs w:val="13"/>
              </w:rPr>
              <w:t>评价要点及说明</w:t>
            </w:r>
          </w:p>
        </w:tc>
        <w:tc>
          <w:tcPr>
            <w:tcW w:w="370" w:type="dxa"/>
            <w:tcBorders>
              <w:top w:val="single" w:sz="4" w:space="0" w:color="auto"/>
              <w:left w:val="single" w:sz="4" w:space="0" w:color="auto"/>
              <w:bottom w:val="single" w:sz="4" w:space="0" w:color="auto"/>
              <w:right w:val="single" w:sz="4" w:space="0" w:color="auto"/>
            </w:tcBorders>
            <w:shd w:val="clear" w:color="auto" w:fill="auto"/>
            <w:vAlign w:val="center"/>
          </w:tcPr>
          <w:p w:rsidR="007649AA" w:rsidRPr="00F27C82" w:rsidRDefault="007649A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评价属性</w:t>
            </w:r>
          </w:p>
          <w:p w:rsidR="007649AA" w:rsidRPr="00F27C82" w:rsidRDefault="007649AA" w:rsidP="000D4547">
            <w:pPr>
              <w:spacing w:line="100" w:lineRule="exact"/>
              <w:jc w:val="center"/>
              <w:rPr>
                <w:rFonts w:ascii="Times New Roman" w:eastAsia="黑体" w:hAnsi="Times New Roman"/>
                <w:bCs/>
                <w:color w:val="000000" w:themeColor="text1"/>
                <w:kern w:val="0"/>
                <w:sz w:val="8"/>
                <w:szCs w:val="13"/>
              </w:rPr>
            </w:pPr>
          </w:p>
        </w:tc>
        <w:tc>
          <w:tcPr>
            <w:tcW w:w="2104" w:type="dxa"/>
            <w:gridSpan w:val="5"/>
            <w:tcBorders>
              <w:top w:val="single" w:sz="4" w:space="0" w:color="auto"/>
              <w:left w:val="single" w:sz="4" w:space="0" w:color="auto"/>
              <w:bottom w:val="single" w:sz="4" w:space="0" w:color="000000"/>
              <w:right w:val="single" w:sz="4" w:space="0" w:color="000000"/>
            </w:tcBorders>
            <w:shd w:val="clear" w:color="auto" w:fill="auto"/>
            <w:vAlign w:val="center"/>
          </w:tcPr>
          <w:p w:rsidR="007649AA" w:rsidRPr="00F27C82" w:rsidRDefault="007649AA"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bCs/>
                <w:color w:val="000000" w:themeColor="text1"/>
                <w:kern w:val="0"/>
                <w:sz w:val="8"/>
                <w:szCs w:val="13"/>
              </w:rPr>
              <w:t>定量评价标准</w:t>
            </w:r>
          </w:p>
        </w:tc>
        <w:tc>
          <w:tcPr>
            <w:tcW w:w="633" w:type="dxa"/>
            <w:vMerge w:val="restart"/>
            <w:tcBorders>
              <w:top w:val="single" w:sz="4" w:space="0" w:color="auto"/>
              <w:left w:val="nil"/>
              <w:right w:val="single" w:sz="4" w:space="0" w:color="000000"/>
            </w:tcBorders>
            <w:shd w:val="clear" w:color="auto" w:fill="auto"/>
            <w:noWrap/>
            <w:vAlign w:val="center"/>
          </w:tcPr>
          <w:p w:rsidR="007649AA" w:rsidRPr="00F27C82" w:rsidRDefault="007649A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评价过程</w:t>
            </w:r>
          </w:p>
          <w:p w:rsidR="007649AA" w:rsidRPr="00F27C82" w:rsidRDefault="007649A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（只写扣分项的原因）</w:t>
            </w:r>
          </w:p>
        </w:tc>
        <w:tc>
          <w:tcPr>
            <w:tcW w:w="420" w:type="dxa"/>
            <w:vMerge w:val="restart"/>
            <w:tcBorders>
              <w:top w:val="single" w:sz="4" w:space="0" w:color="auto"/>
              <w:left w:val="nil"/>
              <w:right w:val="single" w:sz="4" w:space="0" w:color="000000"/>
            </w:tcBorders>
            <w:shd w:val="clear" w:color="auto" w:fill="auto"/>
            <w:noWrap/>
            <w:vAlign w:val="center"/>
          </w:tcPr>
          <w:p w:rsidR="007649AA" w:rsidRPr="00F27C82" w:rsidRDefault="007649A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自评</w:t>
            </w:r>
          </w:p>
          <w:p w:rsidR="007649AA" w:rsidRPr="00F27C82" w:rsidRDefault="007649AA"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得分</w:t>
            </w:r>
          </w:p>
        </w:tc>
      </w:tr>
      <w:tr w:rsidR="00AC73FB" w:rsidRPr="00F27C82" w:rsidTr="00430D66">
        <w:trPr>
          <w:trHeight w:val="196"/>
        </w:trPr>
        <w:tc>
          <w:tcPr>
            <w:tcW w:w="959" w:type="dxa"/>
            <w:vMerge w:val="restart"/>
            <w:tcBorders>
              <w:top w:val="nil"/>
              <w:left w:val="single" w:sz="4" w:space="0" w:color="000000"/>
              <w:right w:val="single" w:sz="4" w:space="0" w:color="000000"/>
            </w:tcBorders>
            <w:shd w:val="clear" w:color="auto" w:fill="auto"/>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分层指标</w:t>
            </w:r>
          </w:p>
        </w:tc>
        <w:tc>
          <w:tcPr>
            <w:tcW w:w="850" w:type="dxa"/>
            <w:vMerge w:val="restart"/>
            <w:tcBorders>
              <w:top w:val="nil"/>
              <w:left w:val="single" w:sz="4" w:space="0" w:color="000000"/>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适用</w:t>
            </w:r>
          </w:p>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范围</w:t>
            </w:r>
          </w:p>
        </w:tc>
        <w:tc>
          <w:tcPr>
            <w:tcW w:w="728" w:type="dxa"/>
            <w:vMerge w:val="restart"/>
            <w:tcBorders>
              <w:top w:val="nil"/>
              <w:left w:val="nil"/>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一级指标</w:t>
            </w:r>
          </w:p>
        </w:tc>
        <w:tc>
          <w:tcPr>
            <w:tcW w:w="905" w:type="dxa"/>
            <w:vMerge w:val="restart"/>
            <w:tcBorders>
              <w:top w:val="nil"/>
              <w:left w:val="nil"/>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二级指标</w:t>
            </w:r>
          </w:p>
        </w:tc>
        <w:tc>
          <w:tcPr>
            <w:tcW w:w="376" w:type="dxa"/>
            <w:vMerge/>
            <w:tcBorders>
              <w:left w:val="nil"/>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654" w:type="dxa"/>
            <w:vMerge/>
            <w:tcBorders>
              <w:left w:val="nil"/>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686" w:type="dxa"/>
            <w:vMerge/>
            <w:tcBorders>
              <w:left w:val="nil"/>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785" w:type="dxa"/>
            <w:vMerge/>
            <w:tcBorders>
              <w:left w:val="single" w:sz="4" w:space="0" w:color="auto"/>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730" w:type="dxa"/>
            <w:vMerge w:val="restart"/>
            <w:tcBorders>
              <w:top w:val="single" w:sz="4" w:space="0" w:color="auto"/>
              <w:left w:val="nil"/>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bCs/>
                <w:color w:val="000000" w:themeColor="text1"/>
                <w:kern w:val="0"/>
                <w:sz w:val="8"/>
                <w:szCs w:val="13"/>
              </w:rPr>
              <w:t>方法归类</w:t>
            </w:r>
          </w:p>
        </w:tc>
        <w:tc>
          <w:tcPr>
            <w:tcW w:w="2791" w:type="dxa"/>
            <w:gridSpan w:val="5"/>
            <w:tcBorders>
              <w:top w:val="single" w:sz="4" w:space="0" w:color="auto"/>
              <w:left w:val="nil"/>
              <w:bottom w:val="single" w:sz="4" w:space="0" w:color="auto"/>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bCs/>
                <w:color w:val="000000" w:themeColor="text1"/>
                <w:kern w:val="0"/>
                <w:sz w:val="8"/>
                <w:szCs w:val="13"/>
              </w:rPr>
              <w:t>计算公式</w:t>
            </w:r>
          </w:p>
        </w:tc>
        <w:tc>
          <w:tcPr>
            <w:tcW w:w="1059" w:type="dxa"/>
            <w:vMerge/>
            <w:tcBorders>
              <w:left w:val="single" w:sz="4" w:space="0" w:color="000000"/>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370" w:type="dxa"/>
            <w:vMerge w:val="restart"/>
            <w:tcBorders>
              <w:left w:val="single" w:sz="4" w:space="0" w:color="auto"/>
              <w:bottom w:val="single" w:sz="4" w:space="0" w:color="auto"/>
              <w:right w:val="single" w:sz="4" w:space="0" w:color="auto"/>
            </w:tcBorders>
            <w:shd w:val="clear" w:color="auto" w:fill="auto"/>
            <w:vAlign w:val="center"/>
          </w:tcPr>
          <w:p w:rsidR="00AC73FB" w:rsidRPr="00F27C82" w:rsidRDefault="00AC73FB" w:rsidP="000D4547">
            <w:pPr>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bCs/>
                <w:color w:val="000000" w:themeColor="text1"/>
                <w:kern w:val="0"/>
                <w:sz w:val="8"/>
                <w:szCs w:val="13"/>
              </w:rPr>
              <w:t>定量评价</w:t>
            </w:r>
          </w:p>
        </w:tc>
        <w:tc>
          <w:tcPr>
            <w:tcW w:w="420" w:type="dxa"/>
            <w:vMerge w:val="restart"/>
            <w:tcBorders>
              <w:top w:val="nil"/>
              <w:left w:val="single" w:sz="4" w:space="0" w:color="auto"/>
              <w:right w:val="single" w:sz="4" w:space="0" w:color="000000"/>
            </w:tcBorders>
            <w:shd w:val="clear" w:color="auto" w:fill="auto"/>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国家</w:t>
            </w:r>
          </w:p>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标准</w:t>
            </w:r>
          </w:p>
        </w:tc>
        <w:tc>
          <w:tcPr>
            <w:tcW w:w="421" w:type="dxa"/>
            <w:vMerge w:val="restart"/>
            <w:tcBorders>
              <w:top w:val="nil"/>
              <w:left w:val="nil"/>
              <w:right w:val="single" w:sz="4" w:space="0" w:color="000000"/>
            </w:tcBorders>
            <w:shd w:val="clear" w:color="auto" w:fill="auto"/>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行业</w:t>
            </w:r>
          </w:p>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标准</w:t>
            </w:r>
          </w:p>
        </w:tc>
        <w:tc>
          <w:tcPr>
            <w:tcW w:w="421" w:type="dxa"/>
            <w:vMerge w:val="restart"/>
            <w:tcBorders>
              <w:top w:val="nil"/>
              <w:left w:val="nil"/>
              <w:right w:val="single" w:sz="4" w:space="0" w:color="000000"/>
            </w:tcBorders>
            <w:shd w:val="clear" w:color="auto" w:fill="auto"/>
            <w:noWrap/>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地方</w:t>
            </w:r>
          </w:p>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标准</w:t>
            </w:r>
          </w:p>
        </w:tc>
        <w:tc>
          <w:tcPr>
            <w:tcW w:w="421" w:type="dxa"/>
            <w:vMerge w:val="restart"/>
            <w:tcBorders>
              <w:top w:val="nil"/>
              <w:left w:val="nil"/>
              <w:right w:val="single" w:sz="4" w:space="0" w:color="000000"/>
            </w:tcBorders>
            <w:shd w:val="clear" w:color="auto" w:fill="auto"/>
            <w:noWrap/>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申报</w:t>
            </w:r>
          </w:p>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标准</w:t>
            </w:r>
          </w:p>
        </w:tc>
        <w:tc>
          <w:tcPr>
            <w:tcW w:w="421" w:type="dxa"/>
            <w:vMerge w:val="restart"/>
            <w:tcBorders>
              <w:top w:val="nil"/>
              <w:left w:val="nil"/>
              <w:right w:val="single" w:sz="4" w:space="0" w:color="000000"/>
            </w:tcBorders>
            <w:shd w:val="clear" w:color="auto" w:fill="auto"/>
            <w:noWrap/>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历史</w:t>
            </w:r>
          </w:p>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均值</w:t>
            </w:r>
          </w:p>
        </w:tc>
        <w:tc>
          <w:tcPr>
            <w:tcW w:w="633" w:type="dxa"/>
            <w:vMerge/>
            <w:tcBorders>
              <w:left w:val="nil"/>
              <w:right w:val="single" w:sz="4" w:space="0" w:color="000000"/>
            </w:tcBorders>
            <w:shd w:val="clear" w:color="auto" w:fill="auto"/>
            <w:noWrap/>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420" w:type="dxa"/>
            <w:vMerge/>
            <w:tcBorders>
              <w:left w:val="nil"/>
              <w:right w:val="single" w:sz="4" w:space="0" w:color="000000"/>
            </w:tcBorders>
            <w:shd w:val="clear" w:color="auto" w:fill="auto"/>
            <w:noWrap/>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r>
      <w:tr w:rsidR="00AC73FB" w:rsidRPr="00F27C82" w:rsidTr="00AC73FB">
        <w:trPr>
          <w:trHeight w:val="89"/>
        </w:trPr>
        <w:tc>
          <w:tcPr>
            <w:tcW w:w="959" w:type="dxa"/>
            <w:vMerge/>
            <w:tcBorders>
              <w:left w:val="single" w:sz="4" w:space="0" w:color="000000"/>
              <w:bottom w:val="single" w:sz="4" w:space="0" w:color="000000"/>
              <w:right w:val="single" w:sz="4" w:space="0" w:color="000000"/>
            </w:tcBorders>
            <w:shd w:val="clear" w:color="auto" w:fill="auto"/>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left w:val="single" w:sz="4" w:space="0" w:color="000000"/>
              <w:bottom w:val="single" w:sz="4" w:space="0" w:color="000000"/>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p>
        </w:tc>
        <w:tc>
          <w:tcPr>
            <w:tcW w:w="728" w:type="dxa"/>
            <w:vMerge/>
            <w:tcBorders>
              <w:left w:val="nil"/>
              <w:bottom w:val="single" w:sz="4" w:space="0" w:color="000000"/>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p>
        </w:tc>
        <w:tc>
          <w:tcPr>
            <w:tcW w:w="905" w:type="dxa"/>
            <w:vMerge/>
            <w:tcBorders>
              <w:left w:val="nil"/>
              <w:bottom w:val="single" w:sz="4" w:space="0" w:color="000000"/>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376" w:type="dxa"/>
            <w:vMerge/>
            <w:tcBorders>
              <w:left w:val="nil"/>
              <w:bottom w:val="single" w:sz="4" w:space="0" w:color="000000"/>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654" w:type="dxa"/>
            <w:vMerge/>
            <w:tcBorders>
              <w:left w:val="nil"/>
              <w:bottom w:val="single" w:sz="4" w:space="0" w:color="000000"/>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686" w:type="dxa"/>
            <w:vMerge/>
            <w:tcBorders>
              <w:left w:val="nil"/>
              <w:bottom w:val="single" w:sz="4" w:space="0" w:color="000000"/>
              <w:right w:val="single" w:sz="4" w:space="0" w:color="000000"/>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785" w:type="dxa"/>
            <w:vMerge/>
            <w:tcBorders>
              <w:left w:val="single" w:sz="4" w:space="0" w:color="auto"/>
              <w:bottom w:val="single" w:sz="4" w:space="0" w:color="auto"/>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730" w:type="dxa"/>
            <w:vMerge/>
            <w:tcBorders>
              <w:left w:val="nil"/>
              <w:bottom w:val="single" w:sz="4" w:space="0" w:color="auto"/>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585" w:type="dxa"/>
            <w:tcBorders>
              <w:top w:val="single" w:sz="4" w:space="0" w:color="auto"/>
              <w:left w:val="nil"/>
              <w:bottom w:val="single" w:sz="4" w:space="0" w:color="auto"/>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0</w:t>
            </w:r>
          </w:p>
        </w:tc>
        <w:tc>
          <w:tcPr>
            <w:tcW w:w="585" w:type="dxa"/>
            <w:tcBorders>
              <w:top w:val="single" w:sz="4" w:space="0" w:color="auto"/>
              <w:left w:val="nil"/>
              <w:bottom w:val="single" w:sz="4" w:space="0" w:color="auto"/>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0.3</w:t>
            </w:r>
          </w:p>
        </w:tc>
        <w:tc>
          <w:tcPr>
            <w:tcW w:w="585" w:type="dxa"/>
            <w:tcBorders>
              <w:top w:val="single" w:sz="4" w:space="0" w:color="auto"/>
              <w:left w:val="nil"/>
              <w:bottom w:val="single" w:sz="4" w:space="0" w:color="auto"/>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0.6</w:t>
            </w:r>
          </w:p>
        </w:tc>
        <w:tc>
          <w:tcPr>
            <w:tcW w:w="585" w:type="dxa"/>
            <w:tcBorders>
              <w:top w:val="single" w:sz="4" w:space="0" w:color="auto"/>
              <w:left w:val="nil"/>
              <w:bottom w:val="single" w:sz="4" w:space="0" w:color="auto"/>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0.8</w:t>
            </w:r>
          </w:p>
        </w:tc>
        <w:tc>
          <w:tcPr>
            <w:tcW w:w="451" w:type="dxa"/>
            <w:tcBorders>
              <w:top w:val="single" w:sz="4" w:space="0" w:color="auto"/>
              <w:left w:val="nil"/>
              <w:bottom w:val="single" w:sz="4" w:space="0" w:color="auto"/>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1</w:t>
            </w:r>
          </w:p>
        </w:tc>
        <w:tc>
          <w:tcPr>
            <w:tcW w:w="1059" w:type="dxa"/>
            <w:vMerge/>
            <w:tcBorders>
              <w:left w:val="single" w:sz="4" w:space="0" w:color="000000"/>
              <w:bottom w:val="single" w:sz="4" w:space="0" w:color="000000"/>
              <w:right w:val="single" w:sz="4" w:space="0" w:color="auto"/>
            </w:tcBorders>
            <w:shd w:val="clear" w:color="000000" w:fill="FFFFFF"/>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370" w:type="dxa"/>
            <w:vMerge/>
            <w:tcBorders>
              <w:left w:val="single" w:sz="4" w:space="0" w:color="auto"/>
              <w:bottom w:val="single" w:sz="4" w:space="0" w:color="auto"/>
              <w:right w:val="single" w:sz="4" w:space="0" w:color="auto"/>
            </w:tcBorders>
            <w:shd w:val="clear" w:color="auto" w:fill="auto"/>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420" w:type="dxa"/>
            <w:vMerge/>
            <w:tcBorders>
              <w:left w:val="single" w:sz="4" w:space="0" w:color="auto"/>
              <w:bottom w:val="single" w:sz="4" w:space="0" w:color="000000"/>
              <w:right w:val="single" w:sz="4" w:space="0" w:color="000000"/>
            </w:tcBorders>
            <w:shd w:val="clear" w:color="auto" w:fill="auto"/>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421" w:type="dxa"/>
            <w:vMerge/>
            <w:tcBorders>
              <w:left w:val="nil"/>
              <w:bottom w:val="single" w:sz="4" w:space="0" w:color="000000"/>
              <w:right w:val="single" w:sz="4" w:space="0" w:color="000000"/>
            </w:tcBorders>
            <w:shd w:val="clear" w:color="auto" w:fill="auto"/>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421" w:type="dxa"/>
            <w:vMerge/>
            <w:tcBorders>
              <w:left w:val="nil"/>
              <w:bottom w:val="single" w:sz="4" w:space="0" w:color="000000"/>
              <w:right w:val="single" w:sz="4" w:space="0" w:color="000000"/>
            </w:tcBorders>
            <w:shd w:val="clear" w:color="auto" w:fill="auto"/>
            <w:noWrap/>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421" w:type="dxa"/>
            <w:vMerge/>
            <w:tcBorders>
              <w:left w:val="nil"/>
              <w:bottom w:val="single" w:sz="4" w:space="0" w:color="000000"/>
              <w:right w:val="single" w:sz="4" w:space="0" w:color="000000"/>
            </w:tcBorders>
            <w:shd w:val="clear" w:color="auto" w:fill="auto"/>
            <w:noWrap/>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421" w:type="dxa"/>
            <w:vMerge/>
            <w:tcBorders>
              <w:left w:val="nil"/>
              <w:bottom w:val="single" w:sz="4" w:space="0" w:color="000000"/>
              <w:right w:val="single" w:sz="4" w:space="0" w:color="000000"/>
            </w:tcBorders>
            <w:shd w:val="clear" w:color="auto" w:fill="auto"/>
            <w:noWrap/>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633" w:type="dxa"/>
            <w:vMerge/>
            <w:tcBorders>
              <w:left w:val="nil"/>
              <w:bottom w:val="single" w:sz="4" w:space="0" w:color="000000"/>
              <w:right w:val="single" w:sz="4" w:space="0" w:color="000000"/>
            </w:tcBorders>
            <w:shd w:val="clear" w:color="auto" w:fill="auto"/>
            <w:noWrap/>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c>
          <w:tcPr>
            <w:tcW w:w="420" w:type="dxa"/>
            <w:vMerge/>
            <w:tcBorders>
              <w:left w:val="nil"/>
              <w:bottom w:val="single" w:sz="4" w:space="0" w:color="000000"/>
              <w:right w:val="single" w:sz="4" w:space="0" w:color="000000"/>
            </w:tcBorders>
            <w:shd w:val="clear" w:color="auto" w:fill="auto"/>
            <w:noWrap/>
            <w:vAlign w:val="center"/>
          </w:tcPr>
          <w:p w:rsidR="00AC73FB" w:rsidRPr="00F27C82" w:rsidRDefault="00AC73FB" w:rsidP="000D4547">
            <w:pPr>
              <w:widowControl/>
              <w:spacing w:line="100" w:lineRule="exact"/>
              <w:jc w:val="center"/>
              <w:rPr>
                <w:rFonts w:ascii="Times New Roman" w:eastAsia="黑体" w:hAnsi="Times New Roman"/>
                <w:color w:val="000000" w:themeColor="text1"/>
                <w:kern w:val="0"/>
                <w:sz w:val="8"/>
                <w:szCs w:val="13"/>
              </w:rPr>
            </w:pPr>
          </w:p>
        </w:tc>
      </w:tr>
      <w:tr w:rsidR="00190FD7" w:rsidRPr="00F27C82" w:rsidTr="007649AA">
        <w:trPr>
          <w:trHeight w:val="1002"/>
        </w:trPr>
        <w:tc>
          <w:tcPr>
            <w:tcW w:w="9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产出指标（</w:t>
            </w:r>
            <w:r w:rsidRPr="00F27C82">
              <w:rPr>
                <w:rFonts w:ascii="Times New Roman" w:eastAsia="黑体" w:hAnsi="Times New Roman"/>
                <w:bCs/>
                <w:color w:val="000000" w:themeColor="text1"/>
                <w:kern w:val="0"/>
                <w:sz w:val="8"/>
                <w:szCs w:val="13"/>
              </w:rPr>
              <w:t>40</w:t>
            </w:r>
            <w:r w:rsidRPr="00F27C82">
              <w:rPr>
                <w:rFonts w:ascii="Times New Roman" w:eastAsia="黑体" w:hAnsi="Times New Roman"/>
                <w:bCs/>
                <w:color w:val="000000" w:themeColor="text1"/>
                <w:kern w:val="0"/>
                <w:sz w:val="8"/>
                <w:szCs w:val="13"/>
              </w:rPr>
              <w:t>分）</w:t>
            </w:r>
          </w:p>
        </w:tc>
        <w:tc>
          <w:tcPr>
            <w:tcW w:w="85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所有项目</w:t>
            </w:r>
          </w:p>
        </w:tc>
        <w:tc>
          <w:tcPr>
            <w:tcW w:w="728"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数量指标</w:t>
            </w:r>
          </w:p>
        </w:tc>
        <w:tc>
          <w:tcPr>
            <w:tcW w:w="905"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规划范围</w:t>
            </w:r>
          </w:p>
        </w:tc>
        <w:tc>
          <w:tcPr>
            <w:tcW w:w="376"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w:t>
            </w:r>
          </w:p>
        </w:tc>
        <w:tc>
          <w:tcPr>
            <w:tcW w:w="654"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145</w:t>
            </w:r>
            <w:r w:rsidRPr="00F27C82">
              <w:rPr>
                <w:rFonts w:ascii="Times New Roman" w:eastAsia="黑体" w:hAnsi="Times New Roman"/>
                <w:color w:val="000000" w:themeColor="text1"/>
                <w:kern w:val="0"/>
                <w:sz w:val="8"/>
                <w:szCs w:val="13"/>
              </w:rPr>
              <w:t>平方公里</w:t>
            </w:r>
          </w:p>
        </w:tc>
        <w:tc>
          <w:tcPr>
            <w:tcW w:w="686"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145</w:t>
            </w:r>
            <w:r w:rsidRPr="00F27C82">
              <w:rPr>
                <w:rFonts w:ascii="Times New Roman" w:eastAsia="黑体" w:hAnsi="Times New Roman"/>
                <w:color w:val="000000" w:themeColor="text1"/>
                <w:kern w:val="0"/>
                <w:sz w:val="8"/>
                <w:szCs w:val="13"/>
              </w:rPr>
              <w:t>平方公里</w:t>
            </w:r>
          </w:p>
        </w:tc>
        <w:tc>
          <w:tcPr>
            <w:tcW w:w="7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规划范围是否符合项目合同约定范围</w:t>
            </w:r>
          </w:p>
        </w:tc>
        <w:tc>
          <w:tcPr>
            <w:tcW w:w="730" w:type="dxa"/>
            <w:tcBorders>
              <w:top w:val="single" w:sz="4" w:space="0" w:color="auto"/>
              <w:left w:val="nil"/>
              <w:bottom w:val="single" w:sz="4" w:space="0" w:color="auto"/>
              <w:right w:val="single" w:sz="4" w:space="0" w:color="auto"/>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是否评分法</w:t>
            </w:r>
          </w:p>
        </w:tc>
        <w:tc>
          <w:tcPr>
            <w:tcW w:w="2791" w:type="dxa"/>
            <w:gridSpan w:val="5"/>
            <w:tcBorders>
              <w:top w:val="single" w:sz="4" w:space="0" w:color="auto"/>
              <w:left w:val="nil"/>
              <w:bottom w:val="single" w:sz="4" w:space="0" w:color="auto"/>
              <w:right w:val="single" w:sz="4" w:space="0" w:color="auto"/>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根据项目实际完成规范范围与合同约定范围是否一致进行扣减</w:t>
            </w:r>
          </w:p>
        </w:tc>
        <w:tc>
          <w:tcPr>
            <w:tcW w:w="1059" w:type="dxa"/>
            <w:tcBorders>
              <w:top w:val="nil"/>
              <w:left w:val="single" w:sz="4" w:space="0" w:color="000000"/>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规划最终成果的规划范围是否与项目合同约定规划范围一致</w:t>
            </w:r>
          </w:p>
        </w:tc>
        <w:tc>
          <w:tcPr>
            <w:tcW w:w="370" w:type="dxa"/>
            <w:tcBorders>
              <w:top w:val="single" w:sz="4" w:space="0" w:color="auto"/>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0"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w:t>
            </w:r>
          </w:p>
        </w:tc>
      </w:tr>
      <w:tr w:rsidR="00190FD7" w:rsidRPr="00F27C82" w:rsidTr="007649AA">
        <w:trPr>
          <w:trHeight w:val="1002"/>
        </w:trPr>
        <w:tc>
          <w:tcPr>
            <w:tcW w:w="959" w:type="dxa"/>
            <w:vMerge/>
            <w:tcBorders>
              <w:top w:val="nil"/>
              <w:left w:val="single" w:sz="4" w:space="0" w:color="000000"/>
              <w:bottom w:val="single" w:sz="4" w:space="0" w:color="000000"/>
              <w:right w:val="single" w:sz="4" w:space="0" w:color="000000"/>
            </w:tcBorders>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top w:val="nil"/>
              <w:left w:val="single" w:sz="4" w:space="0" w:color="000000"/>
              <w:bottom w:val="single" w:sz="4" w:space="0" w:color="000000"/>
              <w:right w:val="single" w:sz="4" w:space="0" w:color="000000"/>
            </w:tcBorders>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p>
        </w:tc>
        <w:tc>
          <w:tcPr>
            <w:tcW w:w="728"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质量指标</w:t>
            </w:r>
          </w:p>
        </w:tc>
        <w:tc>
          <w:tcPr>
            <w:tcW w:w="905"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完成备案</w:t>
            </w:r>
          </w:p>
        </w:tc>
        <w:tc>
          <w:tcPr>
            <w:tcW w:w="376"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w:t>
            </w:r>
          </w:p>
        </w:tc>
        <w:tc>
          <w:tcPr>
            <w:tcW w:w="654"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100%</w:t>
            </w:r>
          </w:p>
        </w:tc>
        <w:tc>
          <w:tcPr>
            <w:tcW w:w="686"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bookmarkStart w:id="0" w:name="_GoBack"/>
            <w:bookmarkEnd w:id="0"/>
            <w:r w:rsidRPr="00F27C82">
              <w:rPr>
                <w:rFonts w:ascii="Times New Roman" w:eastAsia="黑体" w:hAnsi="Times New Roman"/>
                <w:color w:val="000000" w:themeColor="text1"/>
                <w:kern w:val="0"/>
                <w:sz w:val="8"/>
                <w:szCs w:val="13"/>
              </w:rPr>
              <w:t>100%</w:t>
            </w:r>
          </w:p>
        </w:tc>
        <w:tc>
          <w:tcPr>
            <w:tcW w:w="785" w:type="dxa"/>
            <w:tcBorders>
              <w:top w:val="nil"/>
              <w:left w:val="single" w:sz="4" w:space="0" w:color="auto"/>
              <w:bottom w:val="single" w:sz="4" w:space="0" w:color="auto"/>
              <w:right w:val="single" w:sz="4" w:space="0" w:color="auto"/>
            </w:tcBorders>
            <w:shd w:val="clear" w:color="000000" w:fill="FFFFFF"/>
            <w:vAlign w:val="center"/>
            <w:hideMark/>
          </w:tcPr>
          <w:p w:rsidR="006116EA" w:rsidRDefault="00190FD7" w:rsidP="000D4547">
            <w:pPr>
              <w:widowControl/>
              <w:spacing w:line="100" w:lineRule="exact"/>
              <w:jc w:val="center"/>
              <w:rPr>
                <w:rFonts w:ascii="Times New Roman" w:eastAsia="黑体" w:hAnsi="Times New Roman" w:hint="eastAsia"/>
                <w:color w:val="000000" w:themeColor="text1"/>
                <w:kern w:val="0"/>
                <w:sz w:val="8"/>
                <w:szCs w:val="13"/>
              </w:rPr>
            </w:pPr>
            <w:r w:rsidRPr="00F27C82">
              <w:rPr>
                <w:rFonts w:ascii="Times New Roman" w:eastAsia="黑体" w:hAnsi="Times New Roman"/>
                <w:color w:val="000000" w:themeColor="text1"/>
                <w:kern w:val="0"/>
                <w:sz w:val="8"/>
                <w:szCs w:val="13"/>
              </w:rPr>
              <w:t>项目是否符合</w:t>
            </w:r>
          </w:p>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要求</w:t>
            </w:r>
          </w:p>
        </w:tc>
        <w:tc>
          <w:tcPr>
            <w:tcW w:w="730" w:type="dxa"/>
            <w:tcBorders>
              <w:top w:val="nil"/>
              <w:left w:val="nil"/>
              <w:bottom w:val="single" w:sz="4" w:space="0" w:color="auto"/>
              <w:right w:val="single" w:sz="4" w:space="0" w:color="auto"/>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分级评分法</w:t>
            </w:r>
          </w:p>
        </w:tc>
        <w:tc>
          <w:tcPr>
            <w:tcW w:w="585" w:type="dxa"/>
            <w:tcBorders>
              <w:top w:val="nil"/>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差</w:t>
            </w:r>
          </w:p>
        </w:tc>
        <w:tc>
          <w:tcPr>
            <w:tcW w:w="585" w:type="dxa"/>
            <w:tcBorders>
              <w:top w:val="nil"/>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较差</w:t>
            </w:r>
          </w:p>
        </w:tc>
        <w:tc>
          <w:tcPr>
            <w:tcW w:w="585" w:type="dxa"/>
            <w:tcBorders>
              <w:top w:val="nil"/>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一般</w:t>
            </w:r>
          </w:p>
        </w:tc>
        <w:tc>
          <w:tcPr>
            <w:tcW w:w="585" w:type="dxa"/>
            <w:tcBorders>
              <w:top w:val="nil"/>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较好</w:t>
            </w:r>
          </w:p>
        </w:tc>
        <w:tc>
          <w:tcPr>
            <w:tcW w:w="451" w:type="dxa"/>
            <w:tcBorders>
              <w:top w:val="nil"/>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好</w:t>
            </w:r>
          </w:p>
        </w:tc>
        <w:tc>
          <w:tcPr>
            <w:tcW w:w="1059" w:type="dxa"/>
            <w:tcBorders>
              <w:top w:val="nil"/>
              <w:left w:val="single" w:sz="4" w:space="0" w:color="000000"/>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规划成果是否达到评估规程要求，是否按照省、市相关政策文件要求开展评估工作</w:t>
            </w:r>
          </w:p>
        </w:tc>
        <w:tc>
          <w:tcPr>
            <w:tcW w:w="370"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w:t>
            </w:r>
          </w:p>
        </w:tc>
      </w:tr>
      <w:tr w:rsidR="00190FD7" w:rsidRPr="00F27C82" w:rsidTr="007649AA">
        <w:trPr>
          <w:trHeight w:val="1002"/>
        </w:trPr>
        <w:tc>
          <w:tcPr>
            <w:tcW w:w="959" w:type="dxa"/>
            <w:vMerge/>
            <w:tcBorders>
              <w:top w:val="nil"/>
              <w:left w:val="single" w:sz="4" w:space="0" w:color="000000"/>
              <w:bottom w:val="single" w:sz="4" w:space="0" w:color="000000"/>
              <w:right w:val="single" w:sz="4" w:space="0" w:color="000000"/>
            </w:tcBorders>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top w:val="nil"/>
              <w:left w:val="single" w:sz="4" w:space="0" w:color="000000"/>
              <w:bottom w:val="single" w:sz="4" w:space="0" w:color="000000"/>
              <w:right w:val="single" w:sz="4" w:space="0" w:color="000000"/>
            </w:tcBorders>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p>
        </w:tc>
        <w:tc>
          <w:tcPr>
            <w:tcW w:w="728"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成本指标</w:t>
            </w:r>
          </w:p>
        </w:tc>
        <w:tc>
          <w:tcPr>
            <w:tcW w:w="905"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项目编制经费</w:t>
            </w:r>
          </w:p>
        </w:tc>
        <w:tc>
          <w:tcPr>
            <w:tcW w:w="376"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w:t>
            </w:r>
          </w:p>
        </w:tc>
        <w:tc>
          <w:tcPr>
            <w:tcW w:w="654"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83.21</w:t>
            </w:r>
            <w:r w:rsidRPr="00F27C82">
              <w:rPr>
                <w:rFonts w:ascii="Times New Roman" w:eastAsia="黑体" w:hAnsi="Times New Roman"/>
                <w:color w:val="000000" w:themeColor="text1"/>
                <w:kern w:val="0"/>
                <w:sz w:val="8"/>
                <w:szCs w:val="13"/>
              </w:rPr>
              <w:t>万元</w:t>
            </w:r>
          </w:p>
        </w:tc>
        <w:tc>
          <w:tcPr>
            <w:tcW w:w="686"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83.21</w:t>
            </w:r>
            <w:r w:rsidRPr="00F27C82">
              <w:rPr>
                <w:rFonts w:ascii="Times New Roman" w:eastAsia="黑体" w:hAnsi="Times New Roman"/>
                <w:color w:val="000000" w:themeColor="text1"/>
                <w:kern w:val="0"/>
                <w:sz w:val="8"/>
                <w:szCs w:val="13"/>
              </w:rPr>
              <w:t>万元</w:t>
            </w:r>
          </w:p>
        </w:tc>
        <w:tc>
          <w:tcPr>
            <w:tcW w:w="785" w:type="dxa"/>
            <w:tcBorders>
              <w:top w:val="nil"/>
              <w:left w:val="single" w:sz="4" w:space="0" w:color="auto"/>
              <w:bottom w:val="single" w:sz="4" w:space="0" w:color="auto"/>
              <w:right w:val="single" w:sz="4" w:space="0" w:color="auto"/>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反映项目编制费用是否超出预算</w:t>
            </w:r>
          </w:p>
        </w:tc>
        <w:tc>
          <w:tcPr>
            <w:tcW w:w="730" w:type="dxa"/>
            <w:tcBorders>
              <w:top w:val="nil"/>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比率分值法</w:t>
            </w:r>
          </w:p>
        </w:tc>
        <w:tc>
          <w:tcPr>
            <w:tcW w:w="2791" w:type="dxa"/>
            <w:gridSpan w:val="5"/>
            <w:tcBorders>
              <w:top w:val="single" w:sz="4" w:space="0" w:color="auto"/>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指标得分</w:t>
            </w:r>
            <w:r w:rsidRPr="00F27C82">
              <w:rPr>
                <w:rFonts w:ascii="Times New Roman" w:eastAsia="黑体" w:hAnsi="Times New Roman"/>
                <w:color w:val="000000" w:themeColor="text1"/>
                <w:kern w:val="0"/>
                <w:sz w:val="8"/>
                <w:szCs w:val="13"/>
              </w:rPr>
              <w:t>=</w:t>
            </w:r>
            <w:r w:rsidRPr="00F27C82">
              <w:rPr>
                <w:rFonts w:ascii="Times New Roman" w:eastAsia="黑体" w:hAnsi="Times New Roman"/>
                <w:color w:val="000000" w:themeColor="text1"/>
                <w:kern w:val="0"/>
                <w:sz w:val="8"/>
                <w:szCs w:val="13"/>
              </w:rPr>
              <w:t>项目合同约定资金</w:t>
            </w:r>
            <w:r w:rsidRPr="00F27C82">
              <w:rPr>
                <w:rFonts w:ascii="Times New Roman" w:eastAsia="黑体" w:hAnsi="Times New Roman"/>
                <w:color w:val="000000" w:themeColor="text1"/>
                <w:kern w:val="0"/>
                <w:sz w:val="8"/>
                <w:szCs w:val="13"/>
              </w:rPr>
              <w:t>/</w:t>
            </w:r>
            <w:r w:rsidRPr="00F27C82">
              <w:rPr>
                <w:rFonts w:ascii="Times New Roman" w:eastAsia="黑体" w:hAnsi="Times New Roman"/>
                <w:color w:val="000000" w:themeColor="text1"/>
                <w:kern w:val="0"/>
                <w:sz w:val="8"/>
                <w:szCs w:val="13"/>
              </w:rPr>
              <w:t>项目实际使用资金</w:t>
            </w:r>
            <w:r w:rsidRPr="00F27C82">
              <w:rPr>
                <w:rFonts w:ascii="Times New Roman" w:eastAsia="黑体" w:hAnsi="Times New Roman"/>
                <w:color w:val="000000" w:themeColor="text1"/>
                <w:kern w:val="0"/>
                <w:sz w:val="8"/>
                <w:szCs w:val="13"/>
              </w:rPr>
              <w:t>X100%*</w:t>
            </w:r>
            <w:r w:rsidRPr="00F27C82">
              <w:rPr>
                <w:rFonts w:ascii="Times New Roman" w:eastAsia="黑体" w:hAnsi="Times New Roman"/>
                <w:color w:val="000000" w:themeColor="text1"/>
                <w:kern w:val="0"/>
                <w:sz w:val="8"/>
                <w:szCs w:val="13"/>
              </w:rPr>
              <w:t>指标分值（项目后面如有变动，按新签订的合同或补充协议）</w:t>
            </w:r>
          </w:p>
        </w:tc>
        <w:tc>
          <w:tcPr>
            <w:tcW w:w="1059" w:type="dxa"/>
            <w:tcBorders>
              <w:top w:val="nil"/>
              <w:left w:val="single" w:sz="4" w:space="0" w:color="000000"/>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项目实际使用资金是否超过预算金额，是否存在其他支出</w:t>
            </w:r>
          </w:p>
        </w:tc>
        <w:tc>
          <w:tcPr>
            <w:tcW w:w="370"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0"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w:t>
            </w:r>
          </w:p>
        </w:tc>
      </w:tr>
      <w:tr w:rsidR="00190FD7" w:rsidRPr="00F27C82" w:rsidTr="007649AA">
        <w:trPr>
          <w:trHeight w:val="1002"/>
        </w:trPr>
        <w:tc>
          <w:tcPr>
            <w:tcW w:w="959" w:type="dxa"/>
            <w:vMerge/>
            <w:tcBorders>
              <w:top w:val="nil"/>
              <w:left w:val="single" w:sz="4" w:space="0" w:color="000000"/>
              <w:bottom w:val="single" w:sz="4" w:space="0" w:color="000000"/>
              <w:right w:val="single" w:sz="4" w:space="0" w:color="000000"/>
            </w:tcBorders>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p>
        </w:tc>
        <w:tc>
          <w:tcPr>
            <w:tcW w:w="850" w:type="dxa"/>
            <w:vMerge/>
            <w:tcBorders>
              <w:top w:val="nil"/>
              <w:left w:val="single" w:sz="4" w:space="0" w:color="000000"/>
              <w:bottom w:val="single" w:sz="4" w:space="0" w:color="000000"/>
              <w:right w:val="single" w:sz="4" w:space="0" w:color="000000"/>
            </w:tcBorders>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p>
        </w:tc>
        <w:tc>
          <w:tcPr>
            <w:tcW w:w="728"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时效指标</w:t>
            </w:r>
          </w:p>
        </w:tc>
        <w:tc>
          <w:tcPr>
            <w:tcW w:w="905"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项目完成时间</w:t>
            </w:r>
          </w:p>
        </w:tc>
        <w:tc>
          <w:tcPr>
            <w:tcW w:w="376"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w:t>
            </w:r>
          </w:p>
        </w:tc>
        <w:tc>
          <w:tcPr>
            <w:tcW w:w="654"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2023</w:t>
            </w:r>
            <w:r w:rsidRPr="00F27C82">
              <w:rPr>
                <w:rFonts w:ascii="Times New Roman" w:eastAsia="黑体" w:hAnsi="Times New Roman"/>
                <w:color w:val="000000" w:themeColor="text1"/>
                <w:kern w:val="0"/>
                <w:sz w:val="8"/>
                <w:szCs w:val="13"/>
              </w:rPr>
              <w:t>年完成</w:t>
            </w:r>
          </w:p>
        </w:tc>
        <w:tc>
          <w:tcPr>
            <w:tcW w:w="686"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2022</w:t>
            </w:r>
            <w:r w:rsidRPr="00F27C82">
              <w:rPr>
                <w:rFonts w:ascii="Times New Roman" w:eastAsia="黑体" w:hAnsi="Times New Roman"/>
                <w:color w:val="000000" w:themeColor="text1"/>
                <w:kern w:val="0"/>
                <w:sz w:val="8"/>
                <w:szCs w:val="13"/>
              </w:rPr>
              <w:t>年完成</w:t>
            </w:r>
          </w:p>
        </w:tc>
        <w:tc>
          <w:tcPr>
            <w:tcW w:w="785" w:type="dxa"/>
            <w:tcBorders>
              <w:top w:val="nil"/>
              <w:left w:val="single" w:sz="4" w:space="0" w:color="auto"/>
              <w:bottom w:val="single" w:sz="4" w:space="0" w:color="auto"/>
              <w:right w:val="single" w:sz="4" w:space="0" w:color="auto"/>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反映项目是否按时完成</w:t>
            </w:r>
          </w:p>
        </w:tc>
        <w:tc>
          <w:tcPr>
            <w:tcW w:w="730" w:type="dxa"/>
            <w:tcBorders>
              <w:top w:val="nil"/>
              <w:left w:val="nil"/>
              <w:bottom w:val="single" w:sz="4" w:space="0" w:color="auto"/>
              <w:right w:val="single" w:sz="4" w:space="0" w:color="auto"/>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缺（错）项扣分法</w:t>
            </w:r>
          </w:p>
        </w:tc>
        <w:tc>
          <w:tcPr>
            <w:tcW w:w="2791" w:type="dxa"/>
            <w:gridSpan w:val="5"/>
            <w:tcBorders>
              <w:top w:val="single" w:sz="4" w:space="0" w:color="auto"/>
              <w:left w:val="nil"/>
              <w:bottom w:val="single" w:sz="4" w:space="0" w:color="auto"/>
              <w:right w:val="single" w:sz="4" w:space="0" w:color="auto"/>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根据项目完成时间扣分，实际完成时间越晚扣分越多</w:t>
            </w:r>
          </w:p>
        </w:tc>
        <w:tc>
          <w:tcPr>
            <w:tcW w:w="1059" w:type="dxa"/>
            <w:tcBorders>
              <w:top w:val="nil"/>
              <w:left w:val="single" w:sz="4" w:space="0" w:color="000000"/>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项目是否按照要求按时完成</w:t>
            </w:r>
          </w:p>
        </w:tc>
        <w:tc>
          <w:tcPr>
            <w:tcW w:w="370"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0"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w:t>
            </w:r>
          </w:p>
        </w:tc>
      </w:tr>
      <w:tr w:rsidR="00190FD7" w:rsidRPr="00F27C82" w:rsidTr="007649AA">
        <w:trPr>
          <w:trHeight w:val="1002"/>
        </w:trPr>
        <w:tc>
          <w:tcPr>
            <w:tcW w:w="959" w:type="dxa"/>
            <w:tcBorders>
              <w:top w:val="nil"/>
              <w:left w:val="single" w:sz="4" w:space="0" w:color="000000"/>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效益指标（</w:t>
            </w:r>
            <w:r w:rsidRPr="00F27C82">
              <w:rPr>
                <w:rFonts w:ascii="Times New Roman" w:eastAsia="黑体" w:hAnsi="Times New Roman"/>
                <w:bCs/>
                <w:color w:val="000000" w:themeColor="text1"/>
                <w:kern w:val="0"/>
                <w:sz w:val="8"/>
                <w:szCs w:val="13"/>
              </w:rPr>
              <w:t>30</w:t>
            </w:r>
            <w:r w:rsidRPr="00F27C82">
              <w:rPr>
                <w:rFonts w:ascii="Times New Roman" w:eastAsia="黑体" w:hAnsi="Times New Roman"/>
                <w:bCs/>
                <w:color w:val="000000" w:themeColor="text1"/>
                <w:kern w:val="0"/>
                <w:sz w:val="8"/>
                <w:szCs w:val="13"/>
              </w:rPr>
              <w:t>分）</w:t>
            </w:r>
          </w:p>
        </w:tc>
        <w:tc>
          <w:tcPr>
            <w:tcW w:w="850"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至少填写一栏效益</w:t>
            </w:r>
          </w:p>
        </w:tc>
        <w:tc>
          <w:tcPr>
            <w:tcW w:w="728"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社会效益</w:t>
            </w:r>
          </w:p>
        </w:tc>
        <w:tc>
          <w:tcPr>
            <w:tcW w:w="905"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对城市发展的规划引导作用</w:t>
            </w:r>
          </w:p>
        </w:tc>
        <w:tc>
          <w:tcPr>
            <w:tcW w:w="376"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30</w:t>
            </w:r>
          </w:p>
        </w:tc>
        <w:tc>
          <w:tcPr>
            <w:tcW w:w="654"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100%</w:t>
            </w:r>
          </w:p>
        </w:tc>
        <w:tc>
          <w:tcPr>
            <w:tcW w:w="686" w:type="dxa"/>
            <w:tcBorders>
              <w:top w:val="nil"/>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100%</w:t>
            </w:r>
          </w:p>
        </w:tc>
        <w:tc>
          <w:tcPr>
            <w:tcW w:w="785" w:type="dxa"/>
            <w:tcBorders>
              <w:top w:val="single" w:sz="4" w:space="0" w:color="000000"/>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反映项目对城市未来发展及解决城市发展问题起到的作用</w:t>
            </w:r>
          </w:p>
        </w:tc>
        <w:tc>
          <w:tcPr>
            <w:tcW w:w="730" w:type="dxa"/>
            <w:tcBorders>
              <w:top w:val="single" w:sz="4" w:space="0" w:color="000000"/>
              <w:left w:val="nil"/>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分级评分法</w:t>
            </w:r>
          </w:p>
        </w:tc>
        <w:tc>
          <w:tcPr>
            <w:tcW w:w="585" w:type="dxa"/>
            <w:tcBorders>
              <w:top w:val="nil"/>
              <w:left w:val="single" w:sz="4" w:space="0" w:color="auto"/>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差</w:t>
            </w:r>
          </w:p>
        </w:tc>
        <w:tc>
          <w:tcPr>
            <w:tcW w:w="585" w:type="dxa"/>
            <w:tcBorders>
              <w:top w:val="nil"/>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较差</w:t>
            </w:r>
          </w:p>
        </w:tc>
        <w:tc>
          <w:tcPr>
            <w:tcW w:w="585" w:type="dxa"/>
            <w:tcBorders>
              <w:top w:val="nil"/>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一般</w:t>
            </w:r>
          </w:p>
        </w:tc>
        <w:tc>
          <w:tcPr>
            <w:tcW w:w="585" w:type="dxa"/>
            <w:tcBorders>
              <w:top w:val="nil"/>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较好</w:t>
            </w:r>
          </w:p>
        </w:tc>
        <w:tc>
          <w:tcPr>
            <w:tcW w:w="451" w:type="dxa"/>
            <w:tcBorders>
              <w:top w:val="nil"/>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好</w:t>
            </w:r>
          </w:p>
        </w:tc>
        <w:tc>
          <w:tcPr>
            <w:tcW w:w="1059" w:type="dxa"/>
            <w:tcBorders>
              <w:top w:val="nil"/>
              <w:left w:val="single" w:sz="4" w:space="0" w:color="000000"/>
              <w:bottom w:val="single" w:sz="4" w:space="0" w:color="000000"/>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项目对发现城市问题的准确度，提出的解决措施的可行性，对城市高质量发展的规划引导作用</w:t>
            </w:r>
          </w:p>
        </w:tc>
        <w:tc>
          <w:tcPr>
            <w:tcW w:w="370"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0"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single" w:sz="4" w:space="0" w:color="000000"/>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30</w:t>
            </w:r>
          </w:p>
        </w:tc>
      </w:tr>
      <w:tr w:rsidR="00190FD7" w:rsidRPr="00F27C82" w:rsidTr="007649AA">
        <w:trPr>
          <w:trHeight w:val="1020"/>
        </w:trPr>
        <w:tc>
          <w:tcPr>
            <w:tcW w:w="959" w:type="dxa"/>
            <w:tcBorders>
              <w:top w:val="nil"/>
              <w:left w:val="single" w:sz="4" w:space="0" w:color="000000"/>
              <w:bottom w:val="nil"/>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满意度（</w:t>
            </w:r>
            <w:r w:rsidRPr="00F27C82">
              <w:rPr>
                <w:rFonts w:ascii="Times New Roman" w:eastAsia="黑体" w:hAnsi="Times New Roman"/>
                <w:bCs/>
                <w:color w:val="000000" w:themeColor="text1"/>
                <w:kern w:val="0"/>
                <w:sz w:val="8"/>
                <w:szCs w:val="13"/>
              </w:rPr>
              <w:t>10</w:t>
            </w:r>
            <w:r w:rsidRPr="00F27C82">
              <w:rPr>
                <w:rFonts w:ascii="Times New Roman" w:eastAsia="黑体" w:hAnsi="Times New Roman"/>
                <w:bCs/>
                <w:color w:val="000000" w:themeColor="text1"/>
                <w:kern w:val="0"/>
                <w:sz w:val="8"/>
                <w:szCs w:val="13"/>
              </w:rPr>
              <w:t>分）</w:t>
            </w:r>
          </w:p>
        </w:tc>
        <w:tc>
          <w:tcPr>
            <w:tcW w:w="850" w:type="dxa"/>
            <w:tcBorders>
              <w:top w:val="nil"/>
              <w:left w:val="nil"/>
              <w:bottom w:val="nil"/>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所有项目</w:t>
            </w:r>
          </w:p>
        </w:tc>
        <w:tc>
          <w:tcPr>
            <w:tcW w:w="728" w:type="dxa"/>
            <w:tcBorders>
              <w:top w:val="nil"/>
              <w:left w:val="nil"/>
              <w:bottom w:val="nil"/>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满意度</w:t>
            </w:r>
          </w:p>
        </w:tc>
        <w:tc>
          <w:tcPr>
            <w:tcW w:w="905" w:type="dxa"/>
            <w:tcBorders>
              <w:top w:val="nil"/>
              <w:left w:val="nil"/>
              <w:bottom w:val="nil"/>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主要部门对规划成果满意度</w:t>
            </w:r>
          </w:p>
        </w:tc>
        <w:tc>
          <w:tcPr>
            <w:tcW w:w="376" w:type="dxa"/>
            <w:tcBorders>
              <w:top w:val="nil"/>
              <w:left w:val="nil"/>
              <w:bottom w:val="nil"/>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10</w:t>
            </w:r>
          </w:p>
        </w:tc>
        <w:tc>
          <w:tcPr>
            <w:tcW w:w="654" w:type="dxa"/>
            <w:tcBorders>
              <w:top w:val="nil"/>
              <w:left w:val="nil"/>
              <w:bottom w:val="nil"/>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90%</w:t>
            </w:r>
          </w:p>
        </w:tc>
        <w:tc>
          <w:tcPr>
            <w:tcW w:w="686" w:type="dxa"/>
            <w:tcBorders>
              <w:top w:val="nil"/>
              <w:left w:val="nil"/>
              <w:bottom w:val="nil"/>
              <w:right w:val="single" w:sz="4" w:space="0" w:color="000000"/>
            </w:tcBorders>
            <w:shd w:val="clear" w:color="000000" w:fill="FFFFFF"/>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90%</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相关群体满意度调查情况</w:t>
            </w:r>
          </w:p>
        </w:tc>
        <w:tc>
          <w:tcPr>
            <w:tcW w:w="730" w:type="dxa"/>
            <w:tcBorders>
              <w:top w:val="single" w:sz="4" w:space="0" w:color="auto"/>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满意值赋分法</w:t>
            </w:r>
          </w:p>
        </w:tc>
        <w:tc>
          <w:tcPr>
            <w:tcW w:w="2791" w:type="dxa"/>
            <w:gridSpan w:val="5"/>
            <w:tcBorders>
              <w:top w:val="single" w:sz="4" w:space="0" w:color="auto"/>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按相关方对于规划成果及应用的满意度评分（完成值超过目标值不另作加分）</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主要调研部门和项目相关方在项目实施过程中的满意值，通过不满意情况汇总分析项目实施各环节的情况</w:t>
            </w:r>
          </w:p>
        </w:tc>
        <w:tc>
          <w:tcPr>
            <w:tcW w:w="370" w:type="dxa"/>
            <w:tcBorders>
              <w:top w:val="nil"/>
              <w:left w:val="nil"/>
              <w:bottom w:val="nil"/>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w:t>
            </w:r>
          </w:p>
        </w:tc>
        <w:tc>
          <w:tcPr>
            <w:tcW w:w="420" w:type="dxa"/>
            <w:tcBorders>
              <w:top w:val="nil"/>
              <w:left w:val="nil"/>
              <w:bottom w:val="nil"/>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nil"/>
              <w:right w:val="single" w:sz="4" w:space="0" w:color="000000"/>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nil"/>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nil"/>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1" w:type="dxa"/>
            <w:tcBorders>
              <w:top w:val="nil"/>
              <w:left w:val="nil"/>
              <w:bottom w:val="nil"/>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633" w:type="dxa"/>
            <w:tcBorders>
              <w:top w:val="nil"/>
              <w:left w:val="nil"/>
              <w:bottom w:val="nil"/>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p>
        </w:tc>
        <w:tc>
          <w:tcPr>
            <w:tcW w:w="420" w:type="dxa"/>
            <w:tcBorders>
              <w:top w:val="nil"/>
              <w:left w:val="nil"/>
              <w:bottom w:val="nil"/>
              <w:right w:val="single" w:sz="4" w:space="0" w:color="000000"/>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w:t>
            </w:r>
          </w:p>
        </w:tc>
      </w:tr>
      <w:tr w:rsidR="00190FD7" w:rsidRPr="00F27C82" w:rsidTr="000D4547">
        <w:trPr>
          <w:trHeight w:val="432"/>
        </w:trPr>
        <w:tc>
          <w:tcPr>
            <w:tcW w:w="13630" w:type="dxa"/>
            <w:gridSpan w:val="22"/>
            <w:tcBorders>
              <w:top w:val="single" w:sz="4" w:space="0" w:color="auto"/>
              <w:left w:val="single" w:sz="4" w:space="0" w:color="auto"/>
              <w:bottom w:val="single" w:sz="4" w:space="0" w:color="auto"/>
              <w:right w:val="nil"/>
            </w:tcBorders>
            <w:shd w:val="clear" w:color="auto" w:fill="auto"/>
            <w:vAlign w:val="center"/>
            <w:hideMark/>
          </w:tcPr>
          <w:p w:rsidR="00190FD7" w:rsidRPr="00F27C82" w:rsidRDefault="00190FD7" w:rsidP="000D4547">
            <w:pPr>
              <w:widowControl/>
              <w:spacing w:line="100" w:lineRule="exact"/>
              <w:jc w:val="center"/>
              <w:rPr>
                <w:rFonts w:ascii="Times New Roman" w:eastAsia="黑体" w:hAnsi="Times New Roman"/>
                <w:bCs/>
                <w:color w:val="000000" w:themeColor="text1"/>
                <w:kern w:val="0"/>
                <w:sz w:val="8"/>
                <w:szCs w:val="13"/>
              </w:rPr>
            </w:pPr>
            <w:r w:rsidRPr="00F27C82">
              <w:rPr>
                <w:rFonts w:ascii="Times New Roman" w:eastAsia="黑体" w:hAnsi="Times New Roman"/>
                <w:bCs/>
                <w:color w:val="000000" w:themeColor="text1"/>
                <w:kern w:val="0"/>
                <w:sz w:val="8"/>
                <w:szCs w:val="13"/>
              </w:rPr>
              <w:t>总分</w:t>
            </w:r>
          </w:p>
        </w:tc>
        <w:tc>
          <w:tcPr>
            <w:tcW w:w="420" w:type="dxa"/>
            <w:tcBorders>
              <w:top w:val="single" w:sz="4" w:space="0" w:color="auto"/>
              <w:left w:val="nil"/>
              <w:bottom w:val="single" w:sz="4" w:space="0" w:color="auto"/>
              <w:right w:val="single" w:sz="4" w:space="0" w:color="auto"/>
            </w:tcBorders>
            <w:shd w:val="clear" w:color="auto" w:fill="auto"/>
            <w:noWrap/>
            <w:vAlign w:val="center"/>
            <w:hideMark/>
          </w:tcPr>
          <w:p w:rsidR="00190FD7" w:rsidRPr="00F27C82" w:rsidRDefault="00190FD7" w:rsidP="000D4547">
            <w:pPr>
              <w:widowControl/>
              <w:spacing w:line="100" w:lineRule="exact"/>
              <w:jc w:val="center"/>
              <w:rPr>
                <w:rFonts w:ascii="Times New Roman" w:eastAsia="黑体" w:hAnsi="Times New Roman"/>
                <w:color w:val="000000" w:themeColor="text1"/>
                <w:kern w:val="0"/>
                <w:sz w:val="8"/>
                <w:szCs w:val="13"/>
              </w:rPr>
            </w:pPr>
            <w:r w:rsidRPr="00F27C82">
              <w:rPr>
                <w:rFonts w:ascii="Times New Roman" w:eastAsia="黑体" w:hAnsi="Times New Roman"/>
                <w:color w:val="000000" w:themeColor="text1"/>
                <w:kern w:val="0"/>
                <w:sz w:val="8"/>
                <w:szCs w:val="13"/>
              </w:rPr>
              <w:t>100</w:t>
            </w:r>
          </w:p>
        </w:tc>
      </w:tr>
    </w:tbl>
    <w:p w:rsidR="007879E7" w:rsidRPr="00F27C82" w:rsidRDefault="007879E7" w:rsidP="003D68AE">
      <w:pPr>
        <w:tabs>
          <w:tab w:val="right" w:pos="8844"/>
        </w:tabs>
        <w:spacing w:line="100" w:lineRule="exact"/>
        <w:jc w:val="center"/>
        <w:rPr>
          <w:rFonts w:ascii="Times New Roman" w:eastAsia="黑体" w:hAnsi="Times New Roman"/>
          <w:color w:val="000000" w:themeColor="text1"/>
          <w:sz w:val="8"/>
          <w:szCs w:val="13"/>
        </w:rPr>
      </w:pPr>
    </w:p>
    <w:sectPr w:rsidR="007879E7" w:rsidRPr="00F27C82" w:rsidSect="00256EEA">
      <w:pgSz w:w="16839" w:h="11907" w:orient="landscape" w:code="9"/>
      <w:pgMar w:top="1985" w:right="1361" w:bottom="1361" w:left="1701" w:header="851" w:footer="992" w:gutter="0"/>
      <w:pgNumType w:fmt="numberInDash"/>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C57" w:rsidRDefault="00893C57">
      <w:r>
        <w:separator/>
      </w:r>
    </w:p>
    <w:p w:rsidR="00893C57" w:rsidRDefault="00893C57"/>
    <w:p w:rsidR="00893C57" w:rsidRDefault="00893C57" w:rsidP="001E509B"/>
    <w:p w:rsidR="00893C57" w:rsidRDefault="00893C57" w:rsidP="00FC5A6B"/>
    <w:p w:rsidR="00893C57" w:rsidRDefault="00893C57" w:rsidP="007879E7"/>
    <w:p w:rsidR="00893C57" w:rsidRDefault="00893C57" w:rsidP="007879E7"/>
    <w:p w:rsidR="00893C57" w:rsidRDefault="00893C57" w:rsidP="007879E7"/>
    <w:p w:rsidR="00893C57" w:rsidRDefault="00893C57" w:rsidP="00B22A0A"/>
    <w:p w:rsidR="00893C57" w:rsidRDefault="00893C57" w:rsidP="00B22A0A"/>
    <w:p w:rsidR="00893C57" w:rsidRDefault="00893C57" w:rsidP="00B22A0A"/>
    <w:p w:rsidR="00893C57" w:rsidRDefault="00893C57" w:rsidP="0004676F"/>
    <w:p w:rsidR="00893C57" w:rsidRDefault="00893C57"/>
    <w:p w:rsidR="00893C57" w:rsidRDefault="00893C57" w:rsidP="00F27C82"/>
    <w:p w:rsidR="00893C57" w:rsidRDefault="00893C57" w:rsidP="00EF1F14"/>
  </w:endnote>
  <w:endnote w:type="continuationSeparator" w:id="0">
    <w:p w:rsidR="00893C57" w:rsidRDefault="00893C57">
      <w:r>
        <w:continuationSeparator/>
      </w:r>
    </w:p>
    <w:p w:rsidR="00893C57" w:rsidRDefault="00893C57"/>
    <w:p w:rsidR="00893C57" w:rsidRDefault="00893C57" w:rsidP="001E509B"/>
    <w:p w:rsidR="00893C57" w:rsidRDefault="00893C57" w:rsidP="00FC5A6B"/>
    <w:p w:rsidR="00893C57" w:rsidRDefault="00893C57" w:rsidP="007879E7"/>
    <w:p w:rsidR="00893C57" w:rsidRDefault="00893C57" w:rsidP="007879E7"/>
    <w:p w:rsidR="00893C57" w:rsidRDefault="00893C57" w:rsidP="007879E7"/>
    <w:p w:rsidR="00893C57" w:rsidRDefault="00893C57" w:rsidP="00B22A0A"/>
    <w:p w:rsidR="00893C57" w:rsidRDefault="00893C57" w:rsidP="00B22A0A"/>
    <w:p w:rsidR="00893C57" w:rsidRDefault="00893C57" w:rsidP="00B22A0A"/>
    <w:p w:rsidR="00893C57" w:rsidRDefault="00893C57" w:rsidP="0004676F"/>
    <w:p w:rsidR="00893C57" w:rsidRDefault="00893C57"/>
    <w:p w:rsidR="00893C57" w:rsidRDefault="00893C57" w:rsidP="00F27C82"/>
    <w:p w:rsidR="00893C57" w:rsidRDefault="00893C57" w:rsidP="00EF1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000545"/>
      <w:docPartObj>
        <w:docPartGallery w:val="Page Numbers (Bottom of Page)"/>
        <w:docPartUnique/>
      </w:docPartObj>
    </w:sdtPr>
    <w:sdtEndPr>
      <w:rPr>
        <w:rFonts w:ascii="Times New Roman" w:hAnsi="Times New Roman"/>
        <w:sz w:val="28"/>
        <w:szCs w:val="28"/>
      </w:rPr>
    </w:sdtEndPr>
    <w:sdtContent>
      <w:p w:rsidR="005F2E30" w:rsidRPr="005F2E30" w:rsidRDefault="005F2E30">
        <w:pPr>
          <w:pStyle w:val="a4"/>
          <w:rPr>
            <w:rFonts w:ascii="Times New Roman" w:hAnsi="Times New Roman"/>
            <w:sz w:val="28"/>
            <w:szCs w:val="28"/>
          </w:rPr>
        </w:pPr>
        <w:r w:rsidRPr="005F2E30">
          <w:rPr>
            <w:rFonts w:ascii="Times New Roman" w:hAnsi="Times New Roman"/>
            <w:sz w:val="28"/>
            <w:szCs w:val="28"/>
          </w:rPr>
          <w:fldChar w:fldCharType="begin"/>
        </w:r>
        <w:r w:rsidRPr="005F2E30">
          <w:rPr>
            <w:rFonts w:ascii="Times New Roman" w:hAnsi="Times New Roman"/>
            <w:sz w:val="28"/>
            <w:szCs w:val="28"/>
          </w:rPr>
          <w:instrText>PAGE   \* MERGEFORMAT</w:instrText>
        </w:r>
        <w:r w:rsidRPr="005F2E30">
          <w:rPr>
            <w:rFonts w:ascii="Times New Roman" w:hAnsi="Times New Roman"/>
            <w:sz w:val="28"/>
            <w:szCs w:val="28"/>
          </w:rPr>
          <w:fldChar w:fldCharType="separate"/>
        </w:r>
        <w:r w:rsidR="00430D66" w:rsidRPr="00430D66">
          <w:rPr>
            <w:rFonts w:ascii="Times New Roman" w:hAnsi="Times New Roman"/>
            <w:noProof/>
            <w:sz w:val="28"/>
            <w:szCs w:val="28"/>
            <w:lang w:val="zh-CN"/>
          </w:rPr>
          <w:t>-</w:t>
        </w:r>
        <w:r w:rsidR="00430D66">
          <w:rPr>
            <w:rFonts w:ascii="Times New Roman" w:hAnsi="Times New Roman"/>
            <w:noProof/>
            <w:sz w:val="28"/>
            <w:szCs w:val="28"/>
          </w:rPr>
          <w:t xml:space="preserve"> 6 -</w:t>
        </w:r>
        <w:r w:rsidRPr="005F2E30">
          <w:rPr>
            <w:rFonts w:ascii="Times New Roman" w:hAnsi="Times New Roman"/>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4739692"/>
      <w:docPartObj>
        <w:docPartGallery w:val="Page Numbers (Bottom of Page)"/>
        <w:docPartUnique/>
      </w:docPartObj>
    </w:sdtPr>
    <w:sdtEndPr>
      <w:rPr>
        <w:rFonts w:ascii="Times New Roman" w:hAnsi="Times New Roman"/>
        <w:sz w:val="28"/>
        <w:szCs w:val="28"/>
      </w:rPr>
    </w:sdtEndPr>
    <w:sdtContent>
      <w:p w:rsidR="005F2E30" w:rsidRPr="005F2E30" w:rsidRDefault="005F2E30">
        <w:pPr>
          <w:pStyle w:val="a4"/>
          <w:jc w:val="right"/>
          <w:rPr>
            <w:rFonts w:ascii="Times New Roman" w:hAnsi="Times New Roman"/>
            <w:sz w:val="28"/>
            <w:szCs w:val="28"/>
          </w:rPr>
        </w:pPr>
        <w:r w:rsidRPr="005F2E30">
          <w:rPr>
            <w:rFonts w:ascii="Times New Roman" w:hAnsi="Times New Roman"/>
            <w:sz w:val="28"/>
            <w:szCs w:val="28"/>
          </w:rPr>
          <w:fldChar w:fldCharType="begin"/>
        </w:r>
        <w:r w:rsidRPr="005F2E30">
          <w:rPr>
            <w:rFonts w:ascii="Times New Roman" w:hAnsi="Times New Roman"/>
            <w:sz w:val="28"/>
            <w:szCs w:val="28"/>
          </w:rPr>
          <w:instrText>PAGE   \* MERGEFORMAT</w:instrText>
        </w:r>
        <w:r w:rsidRPr="005F2E30">
          <w:rPr>
            <w:rFonts w:ascii="Times New Roman" w:hAnsi="Times New Roman"/>
            <w:sz w:val="28"/>
            <w:szCs w:val="28"/>
          </w:rPr>
          <w:fldChar w:fldCharType="separate"/>
        </w:r>
        <w:r w:rsidR="00430D66" w:rsidRPr="00430D66">
          <w:rPr>
            <w:rFonts w:ascii="Times New Roman" w:hAnsi="Times New Roman"/>
            <w:noProof/>
            <w:sz w:val="28"/>
            <w:szCs w:val="28"/>
            <w:lang w:val="zh-CN"/>
          </w:rPr>
          <w:t>-</w:t>
        </w:r>
        <w:r w:rsidR="00430D66">
          <w:rPr>
            <w:rFonts w:ascii="Times New Roman" w:hAnsi="Times New Roman"/>
            <w:noProof/>
            <w:sz w:val="28"/>
            <w:szCs w:val="28"/>
          </w:rPr>
          <w:t xml:space="preserve"> 5 -</w:t>
        </w:r>
        <w:r w:rsidRPr="005F2E30">
          <w:rPr>
            <w:rFonts w:ascii="Times New Roman" w:hAnsi="Times New Roman"/>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C57" w:rsidRDefault="00893C57">
      <w:r>
        <w:separator/>
      </w:r>
    </w:p>
    <w:p w:rsidR="00893C57" w:rsidRDefault="00893C57"/>
    <w:p w:rsidR="00893C57" w:rsidRDefault="00893C57" w:rsidP="001E509B"/>
    <w:p w:rsidR="00893C57" w:rsidRDefault="00893C57" w:rsidP="00FC5A6B"/>
    <w:p w:rsidR="00893C57" w:rsidRDefault="00893C57" w:rsidP="007879E7"/>
    <w:p w:rsidR="00893C57" w:rsidRDefault="00893C57" w:rsidP="007879E7"/>
    <w:p w:rsidR="00893C57" w:rsidRDefault="00893C57" w:rsidP="007879E7"/>
    <w:p w:rsidR="00893C57" w:rsidRDefault="00893C57" w:rsidP="00B22A0A"/>
    <w:p w:rsidR="00893C57" w:rsidRDefault="00893C57" w:rsidP="00B22A0A"/>
    <w:p w:rsidR="00893C57" w:rsidRDefault="00893C57" w:rsidP="00B22A0A"/>
    <w:p w:rsidR="00893C57" w:rsidRDefault="00893C57" w:rsidP="0004676F"/>
    <w:p w:rsidR="00893C57" w:rsidRDefault="00893C57"/>
    <w:p w:rsidR="00893C57" w:rsidRDefault="00893C57" w:rsidP="00F27C82"/>
    <w:p w:rsidR="00893C57" w:rsidRDefault="00893C57" w:rsidP="00EF1F14"/>
  </w:footnote>
  <w:footnote w:type="continuationSeparator" w:id="0">
    <w:p w:rsidR="00893C57" w:rsidRDefault="00893C57">
      <w:r>
        <w:continuationSeparator/>
      </w:r>
    </w:p>
    <w:p w:rsidR="00893C57" w:rsidRDefault="00893C57"/>
    <w:p w:rsidR="00893C57" w:rsidRDefault="00893C57" w:rsidP="001E509B"/>
    <w:p w:rsidR="00893C57" w:rsidRDefault="00893C57" w:rsidP="00FC5A6B"/>
    <w:p w:rsidR="00893C57" w:rsidRDefault="00893C57" w:rsidP="007879E7"/>
    <w:p w:rsidR="00893C57" w:rsidRDefault="00893C57" w:rsidP="007879E7"/>
    <w:p w:rsidR="00893C57" w:rsidRDefault="00893C57" w:rsidP="007879E7"/>
    <w:p w:rsidR="00893C57" w:rsidRDefault="00893C57" w:rsidP="00B22A0A"/>
    <w:p w:rsidR="00893C57" w:rsidRDefault="00893C57" w:rsidP="00B22A0A"/>
    <w:p w:rsidR="00893C57" w:rsidRDefault="00893C57" w:rsidP="00B22A0A"/>
    <w:p w:rsidR="00893C57" w:rsidRDefault="00893C57" w:rsidP="0004676F"/>
    <w:p w:rsidR="00893C57" w:rsidRDefault="00893C57"/>
    <w:p w:rsidR="00893C57" w:rsidRDefault="00893C57" w:rsidP="00F27C82"/>
    <w:p w:rsidR="00893C57" w:rsidRDefault="00893C57" w:rsidP="00EF1F1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defaultTabStop w:val="420"/>
  <w:evenAndOddHeaders/>
  <w:drawingGridHorizontalSpacing w:val="160"/>
  <w:drawingGridVerticalSpacing w:val="435"/>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ZDhiZTIzNjY4NTg3MGI2ZDU2MDIxYjk4OWQ5MzcifQ=="/>
  </w:docVars>
  <w:rsids>
    <w:rsidRoot w:val="00F87222"/>
    <w:rsid w:val="0004676F"/>
    <w:rsid w:val="0006285B"/>
    <w:rsid w:val="00084E7A"/>
    <w:rsid w:val="000D4547"/>
    <w:rsid w:val="000E11A5"/>
    <w:rsid w:val="00110671"/>
    <w:rsid w:val="0014178C"/>
    <w:rsid w:val="00156807"/>
    <w:rsid w:val="00190FD7"/>
    <w:rsid w:val="001E0895"/>
    <w:rsid w:val="001E509B"/>
    <w:rsid w:val="00256EEA"/>
    <w:rsid w:val="003B4488"/>
    <w:rsid w:val="003D68AE"/>
    <w:rsid w:val="003E4A0D"/>
    <w:rsid w:val="003F5BD0"/>
    <w:rsid w:val="00430D66"/>
    <w:rsid w:val="004E4E41"/>
    <w:rsid w:val="00543DAA"/>
    <w:rsid w:val="005F2E30"/>
    <w:rsid w:val="00601F3E"/>
    <w:rsid w:val="006116EA"/>
    <w:rsid w:val="00615398"/>
    <w:rsid w:val="00634E64"/>
    <w:rsid w:val="00672CC7"/>
    <w:rsid w:val="006C6E10"/>
    <w:rsid w:val="006E41CD"/>
    <w:rsid w:val="007649AA"/>
    <w:rsid w:val="007879E7"/>
    <w:rsid w:val="007B0746"/>
    <w:rsid w:val="007D62BA"/>
    <w:rsid w:val="008806B5"/>
    <w:rsid w:val="00893C57"/>
    <w:rsid w:val="0093256B"/>
    <w:rsid w:val="00974209"/>
    <w:rsid w:val="009F157F"/>
    <w:rsid w:val="00A11AB0"/>
    <w:rsid w:val="00AB0DD5"/>
    <w:rsid w:val="00AC73FB"/>
    <w:rsid w:val="00AF061A"/>
    <w:rsid w:val="00B22A0A"/>
    <w:rsid w:val="00B700A7"/>
    <w:rsid w:val="00B97ED2"/>
    <w:rsid w:val="00BD125A"/>
    <w:rsid w:val="00C21628"/>
    <w:rsid w:val="00C50D9D"/>
    <w:rsid w:val="00C634CB"/>
    <w:rsid w:val="00C83EE2"/>
    <w:rsid w:val="00C84B9F"/>
    <w:rsid w:val="00D94E57"/>
    <w:rsid w:val="00D97811"/>
    <w:rsid w:val="00EF1F14"/>
    <w:rsid w:val="00F27C82"/>
    <w:rsid w:val="00F538CE"/>
    <w:rsid w:val="00F87222"/>
    <w:rsid w:val="00FC5A6B"/>
    <w:rsid w:val="00FE5E6D"/>
    <w:rsid w:val="016B33C4"/>
    <w:rsid w:val="03E413B2"/>
    <w:rsid w:val="06C84FA4"/>
    <w:rsid w:val="12894AFD"/>
    <w:rsid w:val="13A66D9B"/>
    <w:rsid w:val="17282132"/>
    <w:rsid w:val="200B0A9D"/>
    <w:rsid w:val="29215F85"/>
    <w:rsid w:val="311D06FF"/>
    <w:rsid w:val="369E16E6"/>
    <w:rsid w:val="3F2006FA"/>
    <w:rsid w:val="53E5716B"/>
    <w:rsid w:val="5B025275"/>
    <w:rsid w:val="5F946FC8"/>
    <w:rsid w:val="607833D6"/>
    <w:rsid w:val="67CC3A1C"/>
    <w:rsid w:val="683035D5"/>
    <w:rsid w:val="6B885830"/>
    <w:rsid w:val="6DDB5FB0"/>
    <w:rsid w:val="722B43BD"/>
    <w:rsid w:val="73DD3A64"/>
    <w:rsid w:val="75124E1B"/>
    <w:rsid w:val="7E5B3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Calibri" w:eastAsia="仿宋_GB2312" w:hAnsi="Calibri"/>
      <w:kern w:val="2"/>
      <w:sz w:val="32"/>
      <w:szCs w:val="24"/>
    </w:rPr>
  </w:style>
  <w:style w:type="paragraph" w:styleId="1">
    <w:name w:val="heading 1"/>
    <w:basedOn w:val="a"/>
    <w:next w:val="a"/>
    <w:autoRedefine/>
    <w:uiPriority w:val="9"/>
    <w:qFormat/>
    <w:pPr>
      <w:spacing w:beforeAutospacing="1" w:afterAutospacing="1"/>
      <w:jc w:val="left"/>
      <w:outlineLvl w:val="0"/>
    </w:pPr>
    <w:rPr>
      <w:rFonts w:ascii="宋体" w:eastAsia="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autoRedefine/>
    <w:qFormat/>
    <w:pPr>
      <w:spacing w:before="29"/>
      <w:ind w:left="220"/>
      <w:jc w:val="left"/>
    </w:pPr>
    <w:rPr>
      <w:rFonts w:ascii="宋体" w:eastAsia="宋体" w:hAnsi="宋体"/>
      <w:kern w:val="0"/>
      <w:sz w:val="24"/>
      <w:lang w:eastAsia="en-US"/>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正文文本 Char"/>
    <w:basedOn w:val="a0"/>
    <w:link w:val="a3"/>
    <w:autoRedefine/>
    <w:qFormat/>
    <w:rPr>
      <w:rFonts w:ascii="宋体" w:eastAsia="宋体" w:hAnsi="宋体" w:cs="Times New Roman"/>
      <w:kern w:val="0"/>
      <w:sz w:val="24"/>
      <w:szCs w:val="24"/>
      <w:lang w:eastAsia="en-US"/>
    </w:rPr>
  </w:style>
  <w:style w:type="character" w:customStyle="1" w:styleId="Char1">
    <w:name w:val="页眉 Char"/>
    <w:basedOn w:val="a0"/>
    <w:link w:val="a5"/>
    <w:autoRedefine/>
    <w:uiPriority w:val="99"/>
    <w:qFormat/>
    <w:rPr>
      <w:rFonts w:ascii="Calibri" w:eastAsia="仿宋_GB2312" w:hAnsi="Calibri" w:cs="Times New Roman"/>
      <w:kern w:val="2"/>
      <w:sz w:val="18"/>
      <w:szCs w:val="18"/>
    </w:rPr>
  </w:style>
  <w:style w:type="character" w:customStyle="1" w:styleId="Char0">
    <w:name w:val="页脚 Char"/>
    <w:basedOn w:val="a0"/>
    <w:link w:val="a4"/>
    <w:autoRedefine/>
    <w:uiPriority w:val="99"/>
    <w:qFormat/>
    <w:rPr>
      <w:rFonts w:ascii="Calibri" w:eastAsia="仿宋_GB2312" w:hAnsi="Calibri" w:cs="Times New Roman"/>
      <w:kern w:val="2"/>
      <w:sz w:val="18"/>
      <w:szCs w:val="18"/>
    </w:rPr>
  </w:style>
  <w:style w:type="paragraph" w:styleId="a6">
    <w:name w:val="Balloon Text"/>
    <w:basedOn w:val="a"/>
    <w:link w:val="Char2"/>
    <w:uiPriority w:val="99"/>
    <w:semiHidden/>
    <w:unhideWhenUsed/>
    <w:rsid w:val="005F2E30"/>
    <w:rPr>
      <w:sz w:val="18"/>
      <w:szCs w:val="18"/>
    </w:rPr>
  </w:style>
  <w:style w:type="character" w:customStyle="1" w:styleId="Char2">
    <w:name w:val="批注框文本 Char"/>
    <w:basedOn w:val="a0"/>
    <w:link w:val="a6"/>
    <w:uiPriority w:val="99"/>
    <w:semiHidden/>
    <w:rsid w:val="005F2E30"/>
    <w:rPr>
      <w:rFonts w:ascii="Calibri" w:eastAsia="仿宋_GB2312" w:hAnsi="Calibri"/>
      <w:kern w:val="2"/>
      <w:sz w:val="18"/>
      <w:szCs w:val="18"/>
    </w:rPr>
  </w:style>
  <w:style w:type="paragraph" w:styleId="a7">
    <w:name w:val="Date"/>
    <w:basedOn w:val="a"/>
    <w:next w:val="a"/>
    <w:link w:val="Char3"/>
    <w:uiPriority w:val="99"/>
    <w:semiHidden/>
    <w:unhideWhenUsed/>
    <w:rsid w:val="00FC5A6B"/>
    <w:pPr>
      <w:ind w:leftChars="2500" w:left="100"/>
    </w:pPr>
  </w:style>
  <w:style w:type="character" w:customStyle="1" w:styleId="Char3">
    <w:name w:val="日期 Char"/>
    <w:basedOn w:val="a0"/>
    <w:link w:val="a7"/>
    <w:uiPriority w:val="99"/>
    <w:semiHidden/>
    <w:rsid w:val="00FC5A6B"/>
    <w:rPr>
      <w:rFonts w:ascii="Calibri" w:eastAsia="仿宋_GB2312" w:hAnsi="Calibri"/>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Calibri" w:eastAsia="仿宋_GB2312" w:hAnsi="Calibri"/>
      <w:kern w:val="2"/>
      <w:sz w:val="32"/>
      <w:szCs w:val="24"/>
    </w:rPr>
  </w:style>
  <w:style w:type="paragraph" w:styleId="1">
    <w:name w:val="heading 1"/>
    <w:basedOn w:val="a"/>
    <w:next w:val="a"/>
    <w:autoRedefine/>
    <w:uiPriority w:val="9"/>
    <w:qFormat/>
    <w:pPr>
      <w:spacing w:beforeAutospacing="1" w:afterAutospacing="1"/>
      <w:jc w:val="left"/>
      <w:outlineLvl w:val="0"/>
    </w:pPr>
    <w:rPr>
      <w:rFonts w:ascii="宋体" w:eastAsia="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autoRedefine/>
    <w:qFormat/>
    <w:pPr>
      <w:spacing w:before="29"/>
      <w:ind w:left="220"/>
      <w:jc w:val="left"/>
    </w:pPr>
    <w:rPr>
      <w:rFonts w:ascii="宋体" w:eastAsia="宋体" w:hAnsi="宋体"/>
      <w:kern w:val="0"/>
      <w:sz w:val="24"/>
      <w:lang w:eastAsia="en-US"/>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正文文本 Char"/>
    <w:basedOn w:val="a0"/>
    <w:link w:val="a3"/>
    <w:autoRedefine/>
    <w:qFormat/>
    <w:rPr>
      <w:rFonts w:ascii="宋体" w:eastAsia="宋体" w:hAnsi="宋体" w:cs="Times New Roman"/>
      <w:kern w:val="0"/>
      <w:sz w:val="24"/>
      <w:szCs w:val="24"/>
      <w:lang w:eastAsia="en-US"/>
    </w:rPr>
  </w:style>
  <w:style w:type="character" w:customStyle="1" w:styleId="Char1">
    <w:name w:val="页眉 Char"/>
    <w:basedOn w:val="a0"/>
    <w:link w:val="a5"/>
    <w:autoRedefine/>
    <w:uiPriority w:val="99"/>
    <w:qFormat/>
    <w:rPr>
      <w:rFonts w:ascii="Calibri" w:eastAsia="仿宋_GB2312" w:hAnsi="Calibri" w:cs="Times New Roman"/>
      <w:kern w:val="2"/>
      <w:sz w:val="18"/>
      <w:szCs w:val="18"/>
    </w:rPr>
  </w:style>
  <w:style w:type="character" w:customStyle="1" w:styleId="Char0">
    <w:name w:val="页脚 Char"/>
    <w:basedOn w:val="a0"/>
    <w:link w:val="a4"/>
    <w:autoRedefine/>
    <w:uiPriority w:val="99"/>
    <w:qFormat/>
    <w:rPr>
      <w:rFonts w:ascii="Calibri" w:eastAsia="仿宋_GB2312" w:hAnsi="Calibri" w:cs="Times New Roman"/>
      <w:kern w:val="2"/>
      <w:sz w:val="18"/>
      <w:szCs w:val="18"/>
    </w:rPr>
  </w:style>
  <w:style w:type="paragraph" w:styleId="a6">
    <w:name w:val="Balloon Text"/>
    <w:basedOn w:val="a"/>
    <w:link w:val="Char2"/>
    <w:uiPriority w:val="99"/>
    <w:semiHidden/>
    <w:unhideWhenUsed/>
    <w:rsid w:val="005F2E30"/>
    <w:rPr>
      <w:sz w:val="18"/>
      <w:szCs w:val="18"/>
    </w:rPr>
  </w:style>
  <w:style w:type="character" w:customStyle="1" w:styleId="Char2">
    <w:name w:val="批注框文本 Char"/>
    <w:basedOn w:val="a0"/>
    <w:link w:val="a6"/>
    <w:uiPriority w:val="99"/>
    <w:semiHidden/>
    <w:rsid w:val="005F2E30"/>
    <w:rPr>
      <w:rFonts w:ascii="Calibri" w:eastAsia="仿宋_GB2312" w:hAnsi="Calibri"/>
      <w:kern w:val="2"/>
      <w:sz w:val="18"/>
      <w:szCs w:val="18"/>
    </w:rPr>
  </w:style>
  <w:style w:type="paragraph" w:styleId="a7">
    <w:name w:val="Date"/>
    <w:basedOn w:val="a"/>
    <w:next w:val="a"/>
    <w:link w:val="Char3"/>
    <w:uiPriority w:val="99"/>
    <w:semiHidden/>
    <w:unhideWhenUsed/>
    <w:rsid w:val="00FC5A6B"/>
    <w:pPr>
      <w:ind w:leftChars="2500" w:left="100"/>
    </w:pPr>
  </w:style>
  <w:style w:type="character" w:customStyle="1" w:styleId="Char3">
    <w:name w:val="日期 Char"/>
    <w:basedOn w:val="a0"/>
    <w:link w:val="a7"/>
    <w:uiPriority w:val="99"/>
    <w:semiHidden/>
    <w:rsid w:val="00FC5A6B"/>
    <w:rPr>
      <w:rFonts w:ascii="Calibri" w:eastAsia="仿宋_GB2312" w:hAnsi="Calibri"/>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866129">
      <w:bodyDiv w:val="1"/>
      <w:marLeft w:val="0"/>
      <w:marRight w:val="0"/>
      <w:marTop w:val="0"/>
      <w:marBottom w:val="0"/>
      <w:divBdr>
        <w:top w:val="none" w:sz="0" w:space="0" w:color="auto"/>
        <w:left w:val="none" w:sz="0" w:space="0" w:color="auto"/>
        <w:bottom w:val="none" w:sz="0" w:space="0" w:color="auto"/>
        <w:right w:val="none" w:sz="0" w:space="0" w:color="auto"/>
      </w:divBdr>
    </w:div>
    <w:div w:id="1854028858">
      <w:bodyDiv w:val="1"/>
      <w:marLeft w:val="0"/>
      <w:marRight w:val="0"/>
      <w:marTop w:val="0"/>
      <w:marBottom w:val="0"/>
      <w:divBdr>
        <w:top w:val="none" w:sz="0" w:space="0" w:color="auto"/>
        <w:left w:val="none" w:sz="0" w:space="0" w:color="auto"/>
        <w:bottom w:val="none" w:sz="0" w:space="0" w:color="auto"/>
        <w:right w:val="none" w:sz="0" w:space="0" w:color="auto"/>
      </w:divBdr>
    </w:div>
    <w:div w:id="1973975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604</Words>
  <Characters>3444</Characters>
  <Application>Microsoft Office Word</Application>
  <DocSecurity>0</DocSecurity>
  <Lines>28</Lines>
  <Paragraphs>8</Paragraphs>
  <ScaleCrop>false</ScaleCrop>
  <Company>Microsoft</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Qi</dc:creator>
  <cp:lastModifiedBy>xb21cn</cp:lastModifiedBy>
  <cp:revision>2</cp:revision>
  <cp:lastPrinted>2024-03-18T08:18:00Z</cp:lastPrinted>
  <dcterms:created xsi:type="dcterms:W3CDTF">2024-03-18T08:19:00Z</dcterms:created>
  <dcterms:modified xsi:type="dcterms:W3CDTF">2024-03-18T08:19:00Z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7EB31AA834324ECB83BF7A79DCA8C529_12</vt:lpwstr>
  </property>
</Properties>
</file>