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B8DBF" w14:textId="77777777" w:rsidR="009B5D83" w:rsidRPr="009B5D83" w:rsidRDefault="009B5D83">
      <w:pPr>
        <w:spacing w:line="560" w:lineRule="exact"/>
        <w:jc w:val="center"/>
        <w:rPr>
          <w:rFonts w:ascii="Times New Roman" w:eastAsia="方正小标宋简体" w:hAnsi="Times New Roman" w:cs="Times New Roman"/>
          <w:sz w:val="44"/>
          <w:szCs w:val="44"/>
        </w:rPr>
      </w:pPr>
    </w:p>
    <w:p w14:paraId="1BF9A4AB" w14:textId="77777777" w:rsidR="009B5D83" w:rsidRPr="009B5D83" w:rsidRDefault="009B5D83">
      <w:pPr>
        <w:spacing w:line="560" w:lineRule="exact"/>
        <w:jc w:val="center"/>
        <w:rPr>
          <w:rFonts w:ascii="Times New Roman" w:eastAsia="方正小标宋简体" w:hAnsi="Times New Roman" w:cs="Times New Roman"/>
          <w:sz w:val="44"/>
          <w:szCs w:val="44"/>
        </w:rPr>
      </w:pPr>
    </w:p>
    <w:p w14:paraId="3863DAA7" w14:textId="77777777" w:rsidR="00FF22ED" w:rsidRPr="009B5D83" w:rsidRDefault="000C02D3">
      <w:pPr>
        <w:spacing w:line="560" w:lineRule="exact"/>
        <w:jc w:val="center"/>
        <w:rPr>
          <w:rFonts w:ascii="Times New Roman" w:eastAsia="方正小标宋简体" w:hAnsi="Times New Roman" w:cs="Times New Roman"/>
          <w:sz w:val="44"/>
          <w:szCs w:val="44"/>
        </w:rPr>
      </w:pPr>
      <w:r w:rsidRPr="009B5D83">
        <w:rPr>
          <w:rFonts w:ascii="Times New Roman" w:eastAsia="方正小标宋简体" w:hAnsi="Times New Roman" w:cs="Times New Roman"/>
          <w:sz w:val="44"/>
          <w:szCs w:val="44"/>
        </w:rPr>
        <w:t>遂宁市自然资源和规划局</w:t>
      </w:r>
    </w:p>
    <w:p w14:paraId="490FC5CA" w14:textId="77777777" w:rsidR="0032640D" w:rsidRDefault="000C02D3">
      <w:pPr>
        <w:spacing w:line="560" w:lineRule="exact"/>
        <w:jc w:val="center"/>
        <w:rPr>
          <w:rFonts w:ascii="Times New Roman" w:eastAsia="方正小标宋简体" w:hAnsi="Times New Roman" w:cs="Times New Roman"/>
          <w:sz w:val="44"/>
          <w:szCs w:val="44"/>
        </w:rPr>
      </w:pPr>
      <w:r w:rsidRPr="009B5D83">
        <w:rPr>
          <w:rFonts w:ascii="Times New Roman" w:eastAsia="方正小标宋简体" w:hAnsi="Times New Roman" w:cs="Times New Roman"/>
          <w:sz w:val="44"/>
          <w:szCs w:val="44"/>
        </w:rPr>
        <w:t>关于遂宁市本级</w:t>
      </w:r>
      <w:r w:rsidRPr="009B5D83">
        <w:rPr>
          <w:rFonts w:ascii="Times New Roman" w:eastAsia="方正小标宋简体" w:hAnsi="Times New Roman" w:cs="Times New Roman"/>
          <w:sz w:val="44"/>
          <w:szCs w:val="44"/>
        </w:rPr>
        <w:t>2025</w:t>
      </w:r>
      <w:r w:rsidRPr="009B5D83">
        <w:rPr>
          <w:rFonts w:ascii="Times New Roman" w:eastAsia="方正小标宋简体" w:hAnsi="Times New Roman" w:cs="Times New Roman"/>
          <w:sz w:val="44"/>
          <w:szCs w:val="44"/>
        </w:rPr>
        <w:t>年第一批拟使用</w:t>
      </w:r>
    </w:p>
    <w:p w14:paraId="6EFC4D38" w14:textId="7D23C559" w:rsidR="00FF22ED" w:rsidRPr="009B5D83" w:rsidRDefault="000C02D3">
      <w:pPr>
        <w:spacing w:line="560" w:lineRule="exact"/>
        <w:jc w:val="center"/>
        <w:rPr>
          <w:rFonts w:ascii="Times New Roman" w:eastAsia="方正小标宋简体" w:hAnsi="Times New Roman" w:cs="Times New Roman"/>
          <w:sz w:val="44"/>
          <w:szCs w:val="44"/>
        </w:rPr>
      </w:pPr>
      <w:r w:rsidRPr="009B5D83">
        <w:rPr>
          <w:rFonts w:ascii="Times New Roman" w:eastAsia="方正小标宋简体" w:hAnsi="Times New Roman" w:cs="Times New Roman"/>
          <w:sz w:val="44"/>
          <w:szCs w:val="44"/>
        </w:rPr>
        <w:t>专项债券的土地储备项目公示</w:t>
      </w:r>
    </w:p>
    <w:p w14:paraId="5826ED3D" w14:textId="77777777" w:rsidR="00FF22ED" w:rsidRPr="009B5D83" w:rsidRDefault="00FF22ED">
      <w:pPr>
        <w:spacing w:line="560" w:lineRule="exact"/>
        <w:rPr>
          <w:rFonts w:ascii="Times New Roman" w:eastAsia="仿宋_GB2312" w:hAnsi="Times New Roman" w:cs="Times New Roman"/>
          <w:sz w:val="32"/>
          <w:szCs w:val="32"/>
        </w:rPr>
      </w:pPr>
    </w:p>
    <w:p w14:paraId="3C3A602B" w14:textId="407FAF7D" w:rsidR="00FF22ED" w:rsidRPr="009B5D83" w:rsidRDefault="000C02D3">
      <w:pPr>
        <w:spacing w:line="560" w:lineRule="exact"/>
        <w:ind w:firstLineChars="200" w:firstLine="640"/>
        <w:rPr>
          <w:rFonts w:ascii="Times New Roman" w:eastAsia="仿宋_GB2312" w:hAnsi="Times New Roman" w:cs="Times New Roman"/>
          <w:sz w:val="32"/>
          <w:szCs w:val="32"/>
        </w:rPr>
      </w:pPr>
      <w:r w:rsidRPr="009B5D83">
        <w:rPr>
          <w:rFonts w:ascii="Times New Roman" w:eastAsia="仿宋_GB2312" w:hAnsi="Times New Roman" w:cs="Times New Roman"/>
          <w:sz w:val="32"/>
          <w:szCs w:val="32"/>
        </w:rPr>
        <w:t>根据《自然资源部</w:t>
      </w:r>
      <w:r w:rsidRPr="009B5D83">
        <w:rPr>
          <w:rFonts w:ascii="Times New Roman" w:eastAsia="仿宋_GB2312" w:hAnsi="Times New Roman" w:cs="Times New Roman"/>
          <w:sz w:val="32"/>
          <w:szCs w:val="32"/>
        </w:rPr>
        <w:t xml:space="preserve"> </w:t>
      </w:r>
      <w:r w:rsidRPr="009B5D83">
        <w:rPr>
          <w:rFonts w:ascii="Times New Roman" w:eastAsia="仿宋_GB2312" w:hAnsi="Times New Roman" w:cs="Times New Roman"/>
          <w:sz w:val="32"/>
          <w:szCs w:val="32"/>
        </w:rPr>
        <w:t>国家发展改革委关于实施妥善处置闲置存量土地若干政策措施的通知》（自然资发〔</w:t>
      </w:r>
      <w:r w:rsidRPr="009B5D83">
        <w:rPr>
          <w:rFonts w:ascii="Times New Roman" w:eastAsia="仿宋_GB2312" w:hAnsi="Times New Roman" w:cs="Times New Roman"/>
          <w:sz w:val="32"/>
          <w:szCs w:val="32"/>
        </w:rPr>
        <w:t>2024</w:t>
      </w:r>
      <w:r w:rsidRPr="009B5D83">
        <w:rPr>
          <w:rFonts w:ascii="Times New Roman" w:eastAsia="仿宋_GB2312" w:hAnsi="Times New Roman" w:cs="Times New Roman"/>
          <w:sz w:val="32"/>
          <w:szCs w:val="32"/>
        </w:rPr>
        <w:t>〕</w:t>
      </w:r>
      <w:r w:rsidRPr="009B5D83">
        <w:rPr>
          <w:rFonts w:ascii="Times New Roman" w:eastAsia="仿宋_GB2312" w:hAnsi="Times New Roman" w:cs="Times New Roman"/>
          <w:sz w:val="32"/>
          <w:szCs w:val="32"/>
        </w:rPr>
        <w:t>104</w:t>
      </w:r>
      <w:r w:rsidRPr="009B5D83">
        <w:rPr>
          <w:rFonts w:ascii="Times New Roman" w:eastAsia="仿宋_GB2312" w:hAnsi="Times New Roman" w:cs="Times New Roman"/>
          <w:sz w:val="32"/>
          <w:szCs w:val="32"/>
        </w:rPr>
        <w:t>号）和《自然资源部关于运用地方政府专项债券资金收回收购存量闲置土地的通知》（自然资发〔</w:t>
      </w:r>
      <w:r w:rsidRPr="009B5D83">
        <w:rPr>
          <w:rFonts w:ascii="Times New Roman" w:eastAsia="仿宋_GB2312" w:hAnsi="Times New Roman" w:cs="Times New Roman"/>
          <w:sz w:val="32"/>
          <w:szCs w:val="32"/>
        </w:rPr>
        <w:t>2024</w:t>
      </w:r>
      <w:r w:rsidRPr="009B5D83">
        <w:rPr>
          <w:rFonts w:ascii="Times New Roman" w:eastAsia="仿宋_GB2312" w:hAnsi="Times New Roman" w:cs="Times New Roman"/>
          <w:sz w:val="32"/>
          <w:szCs w:val="32"/>
        </w:rPr>
        <w:t>〕</w:t>
      </w:r>
      <w:r w:rsidRPr="009B5D83">
        <w:rPr>
          <w:rFonts w:ascii="Times New Roman" w:eastAsia="仿宋_GB2312" w:hAnsi="Times New Roman" w:cs="Times New Roman"/>
          <w:sz w:val="32"/>
          <w:szCs w:val="32"/>
        </w:rPr>
        <w:t>242</w:t>
      </w:r>
      <w:r w:rsidRPr="009B5D83">
        <w:rPr>
          <w:rFonts w:ascii="Times New Roman" w:eastAsia="仿宋_GB2312" w:hAnsi="Times New Roman" w:cs="Times New Roman"/>
          <w:sz w:val="32"/>
          <w:szCs w:val="32"/>
        </w:rPr>
        <w:t>号）要求，</w:t>
      </w:r>
      <w:r w:rsidRPr="009B5D83">
        <w:rPr>
          <w:rFonts w:ascii="Times New Roman" w:eastAsia="仿宋_GB2312" w:hAnsi="Times New Roman" w:cs="Times New Roman"/>
          <w:sz w:val="32"/>
          <w:szCs w:val="32"/>
        </w:rPr>
        <w:t>2025</w:t>
      </w:r>
      <w:r w:rsidRPr="009B5D83">
        <w:rPr>
          <w:rFonts w:ascii="Times New Roman" w:eastAsia="仿宋_GB2312" w:hAnsi="Times New Roman" w:cs="Times New Roman"/>
          <w:sz w:val="32"/>
          <w:szCs w:val="32"/>
        </w:rPr>
        <w:t>年第一批遂宁市本级拟使用专项债</w:t>
      </w:r>
      <w:r w:rsidR="002C7E27" w:rsidRPr="002C7E27">
        <w:rPr>
          <w:rFonts w:ascii="Times New Roman" w:eastAsia="仿宋_GB2312" w:hAnsi="Times New Roman" w:cs="Times New Roman"/>
          <w:sz w:val="32"/>
          <w:szCs w:val="32"/>
        </w:rPr>
        <w:t>券</w:t>
      </w:r>
      <w:r w:rsidRPr="009B5D83">
        <w:rPr>
          <w:rFonts w:ascii="Times New Roman" w:eastAsia="仿宋_GB2312" w:hAnsi="Times New Roman" w:cs="Times New Roman"/>
          <w:sz w:val="32"/>
          <w:szCs w:val="32"/>
        </w:rPr>
        <w:t>用于收回收购土地，涉及</w:t>
      </w:r>
      <w:r w:rsidRPr="009B5D83">
        <w:rPr>
          <w:rFonts w:ascii="Times New Roman" w:eastAsia="仿宋_GB2312" w:hAnsi="Times New Roman" w:cs="Times New Roman"/>
          <w:sz w:val="32"/>
          <w:szCs w:val="32"/>
        </w:rPr>
        <w:t>6</w:t>
      </w:r>
      <w:r w:rsidRPr="009B5D83">
        <w:rPr>
          <w:rFonts w:ascii="Times New Roman" w:eastAsia="仿宋_GB2312" w:hAnsi="Times New Roman" w:cs="Times New Roman"/>
          <w:sz w:val="32"/>
          <w:szCs w:val="32"/>
        </w:rPr>
        <w:t>个项目</w:t>
      </w:r>
      <w:r w:rsidRPr="009B5D83">
        <w:rPr>
          <w:rFonts w:ascii="Times New Roman" w:eastAsia="仿宋_GB2312" w:hAnsi="Times New Roman" w:cs="Times New Roman"/>
          <w:sz w:val="32"/>
          <w:szCs w:val="32"/>
        </w:rPr>
        <w:t>13</w:t>
      </w:r>
      <w:r w:rsidRPr="009B5D83">
        <w:rPr>
          <w:rFonts w:ascii="Times New Roman" w:eastAsia="仿宋_GB2312" w:hAnsi="Times New Roman" w:cs="Times New Roman"/>
          <w:sz w:val="32"/>
          <w:szCs w:val="32"/>
        </w:rPr>
        <w:t>个地块。现将拟使用专项债</w:t>
      </w:r>
      <w:r w:rsidR="002C7E27" w:rsidRPr="002C7E27">
        <w:rPr>
          <w:rFonts w:ascii="Times New Roman" w:eastAsia="仿宋_GB2312" w:hAnsi="Times New Roman" w:cs="Times New Roman"/>
          <w:sz w:val="32"/>
          <w:szCs w:val="32"/>
        </w:rPr>
        <w:t>券</w:t>
      </w:r>
      <w:r w:rsidRPr="009B5D83">
        <w:rPr>
          <w:rFonts w:ascii="Times New Roman" w:eastAsia="仿宋_GB2312" w:hAnsi="Times New Roman" w:cs="Times New Roman"/>
          <w:sz w:val="32"/>
          <w:szCs w:val="32"/>
        </w:rPr>
        <w:t>的土地储备项目进行公示，公示内容见附件。如有异议，可于</w:t>
      </w:r>
      <w:r w:rsidRPr="009B5D83">
        <w:rPr>
          <w:rFonts w:ascii="Times New Roman" w:eastAsia="仿宋_GB2312" w:hAnsi="Times New Roman" w:cs="Times New Roman"/>
          <w:sz w:val="32"/>
          <w:szCs w:val="32"/>
        </w:rPr>
        <w:t>3</w:t>
      </w:r>
      <w:r w:rsidRPr="009B5D83">
        <w:rPr>
          <w:rFonts w:ascii="Times New Roman" w:eastAsia="仿宋_GB2312" w:hAnsi="Times New Roman" w:cs="Times New Roman"/>
          <w:sz w:val="32"/>
          <w:szCs w:val="32"/>
        </w:rPr>
        <w:t>月</w:t>
      </w:r>
      <w:r w:rsidRPr="009B5D83">
        <w:rPr>
          <w:rFonts w:ascii="Times New Roman" w:eastAsia="仿宋_GB2312" w:hAnsi="Times New Roman" w:cs="Times New Roman"/>
          <w:sz w:val="32"/>
          <w:szCs w:val="32"/>
        </w:rPr>
        <w:t>17</w:t>
      </w:r>
      <w:r w:rsidRPr="009B5D83">
        <w:rPr>
          <w:rFonts w:ascii="Times New Roman" w:eastAsia="仿宋_GB2312" w:hAnsi="Times New Roman" w:cs="Times New Roman"/>
          <w:sz w:val="32"/>
          <w:szCs w:val="32"/>
        </w:rPr>
        <w:t>日前向我局提出（电话：</w:t>
      </w:r>
      <w:r w:rsidRPr="009B5D83">
        <w:rPr>
          <w:rFonts w:ascii="Times New Roman" w:eastAsia="仿宋_GB2312" w:hAnsi="Times New Roman" w:cs="Times New Roman"/>
          <w:sz w:val="32"/>
          <w:szCs w:val="32"/>
        </w:rPr>
        <w:t>0825-2310795</w:t>
      </w:r>
      <w:r w:rsidRPr="009B5D83">
        <w:rPr>
          <w:rFonts w:ascii="Times New Roman" w:eastAsia="仿宋_GB2312" w:hAnsi="Times New Roman" w:cs="Times New Roman"/>
          <w:sz w:val="32"/>
          <w:szCs w:val="32"/>
        </w:rPr>
        <w:t>）。</w:t>
      </w:r>
    </w:p>
    <w:p w14:paraId="65198D20" w14:textId="77777777" w:rsidR="00FF22ED" w:rsidRPr="009B5D83" w:rsidRDefault="00FF22ED">
      <w:pPr>
        <w:spacing w:line="560" w:lineRule="exact"/>
        <w:ind w:firstLineChars="200" w:firstLine="640"/>
        <w:rPr>
          <w:rFonts w:ascii="Times New Roman" w:eastAsia="仿宋_GB2312" w:hAnsi="Times New Roman" w:cs="Times New Roman"/>
          <w:sz w:val="32"/>
          <w:szCs w:val="32"/>
        </w:rPr>
      </w:pPr>
    </w:p>
    <w:p w14:paraId="7E0F2F2F" w14:textId="010BA3CD" w:rsidR="00FF22ED" w:rsidRPr="009B5D83" w:rsidRDefault="000C02D3">
      <w:pPr>
        <w:spacing w:line="560" w:lineRule="exact"/>
        <w:ind w:leftChars="304" w:left="1598" w:hangingChars="300" w:hanging="960"/>
        <w:rPr>
          <w:rFonts w:ascii="Times New Roman" w:eastAsia="仿宋_GB2312" w:hAnsi="Times New Roman" w:cs="Times New Roman"/>
          <w:sz w:val="32"/>
          <w:szCs w:val="32"/>
        </w:rPr>
      </w:pPr>
      <w:r w:rsidRPr="009B5D83">
        <w:rPr>
          <w:rFonts w:ascii="Times New Roman" w:eastAsia="仿宋_GB2312" w:hAnsi="Times New Roman" w:cs="Times New Roman"/>
          <w:sz w:val="32"/>
          <w:szCs w:val="32"/>
        </w:rPr>
        <w:t>附件：遂宁市本级</w:t>
      </w:r>
      <w:r w:rsidRPr="009B5D83">
        <w:rPr>
          <w:rFonts w:ascii="Times New Roman" w:eastAsia="仿宋_GB2312" w:hAnsi="Times New Roman" w:cs="Times New Roman"/>
          <w:sz w:val="32"/>
          <w:szCs w:val="32"/>
        </w:rPr>
        <w:t>2025</w:t>
      </w:r>
      <w:r w:rsidRPr="009B5D83">
        <w:rPr>
          <w:rFonts w:ascii="Times New Roman" w:eastAsia="仿宋_GB2312" w:hAnsi="Times New Roman" w:cs="Times New Roman"/>
          <w:sz w:val="32"/>
          <w:szCs w:val="32"/>
        </w:rPr>
        <w:t>年第一批拟使用专项债券的土地储备项目公示清单</w:t>
      </w:r>
    </w:p>
    <w:p w14:paraId="3B6BBB4E" w14:textId="77777777" w:rsidR="00FF22ED" w:rsidRPr="009B5D83" w:rsidRDefault="00FF22ED">
      <w:pPr>
        <w:spacing w:line="560" w:lineRule="exact"/>
        <w:ind w:leftChars="304" w:left="1598" w:hangingChars="300" w:hanging="960"/>
        <w:rPr>
          <w:rFonts w:ascii="Times New Roman" w:eastAsia="仿宋_GB2312" w:hAnsi="Times New Roman" w:cs="Times New Roman"/>
          <w:sz w:val="32"/>
          <w:szCs w:val="32"/>
        </w:rPr>
      </w:pPr>
    </w:p>
    <w:p w14:paraId="124333C7" w14:textId="77777777" w:rsidR="00FF22ED" w:rsidRDefault="00FF22ED">
      <w:pPr>
        <w:spacing w:line="560" w:lineRule="exact"/>
        <w:ind w:leftChars="304" w:left="1598" w:hangingChars="300" w:hanging="960"/>
        <w:rPr>
          <w:rFonts w:ascii="Times New Roman" w:eastAsia="仿宋_GB2312" w:hAnsi="Times New Roman" w:cs="Times New Roman"/>
          <w:sz w:val="32"/>
          <w:szCs w:val="32"/>
        </w:rPr>
      </w:pPr>
    </w:p>
    <w:p w14:paraId="44AAB025" w14:textId="77777777" w:rsidR="009B5D83" w:rsidRPr="009B5D83" w:rsidRDefault="009B5D83">
      <w:pPr>
        <w:spacing w:line="560" w:lineRule="exact"/>
        <w:ind w:leftChars="304" w:left="1598" w:hangingChars="300" w:hanging="960"/>
        <w:rPr>
          <w:rFonts w:ascii="Times New Roman" w:eastAsia="仿宋_GB2312" w:hAnsi="Times New Roman" w:cs="Times New Roman"/>
          <w:sz w:val="32"/>
          <w:szCs w:val="32"/>
        </w:rPr>
      </w:pPr>
    </w:p>
    <w:p w14:paraId="281E0A74" w14:textId="77777777" w:rsidR="00FF22ED" w:rsidRPr="009B5D83" w:rsidRDefault="000C02D3">
      <w:pPr>
        <w:spacing w:line="560" w:lineRule="exact"/>
        <w:ind w:firstLineChars="200" w:firstLine="640"/>
        <w:jc w:val="center"/>
        <w:rPr>
          <w:rFonts w:ascii="Times New Roman" w:eastAsia="仿宋_GB2312" w:hAnsi="Times New Roman" w:cs="Times New Roman"/>
          <w:sz w:val="32"/>
          <w:szCs w:val="32"/>
        </w:rPr>
      </w:pPr>
      <w:r w:rsidRPr="009B5D83">
        <w:rPr>
          <w:rFonts w:ascii="Times New Roman" w:eastAsia="仿宋_GB2312" w:hAnsi="Times New Roman" w:cs="Times New Roman"/>
          <w:sz w:val="32"/>
          <w:szCs w:val="32"/>
        </w:rPr>
        <w:t xml:space="preserve">            </w:t>
      </w:r>
      <w:r w:rsidRPr="009B5D83">
        <w:rPr>
          <w:rFonts w:ascii="Times New Roman" w:eastAsia="仿宋_GB2312" w:hAnsi="Times New Roman" w:cs="Times New Roman"/>
          <w:sz w:val="32"/>
          <w:szCs w:val="32"/>
        </w:rPr>
        <w:t>遂宁市自然资源和规划局</w:t>
      </w:r>
    </w:p>
    <w:p w14:paraId="5F1B3013" w14:textId="77777777" w:rsidR="00FF22ED" w:rsidRPr="009B5D83" w:rsidRDefault="000C02D3">
      <w:pPr>
        <w:spacing w:line="560" w:lineRule="exact"/>
        <w:ind w:firstLineChars="200" w:firstLine="640"/>
        <w:jc w:val="center"/>
        <w:rPr>
          <w:rFonts w:ascii="Times New Roman" w:eastAsia="仿宋_GB2312" w:hAnsi="Times New Roman" w:cs="Times New Roman"/>
          <w:sz w:val="32"/>
          <w:szCs w:val="32"/>
        </w:rPr>
      </w:pPr>
      <w:r w:rsidRPr="009B5D83">
        <w:rPr>
          <w:rFonts w:ascii="Times New Roman" w:eastAsia="仿宋_GB2312" w:hAnsi="Times New Roman" w:cs="Times New Roman"/>
          <w:sz w:val="32"/>
          <w:szCs w:val="32"/>
        </w:rPr>
        <w:t xml:space="preserve">            2025</w:t>
      </w:r>
      <w:r w:rsidRPr="009B5D83">
        <w:rPr>
          <w:rFonts w:ascii="Times New Roman" w:eastAsia="仿宋_GB2312" w:hAnsi="Times New Roman" w:cs="Times New Roman"/>
          <w:sz w:val="32"/>
          <w:szCs w:val="32"/>
        </w:rPr>
        <w:t>年</w:t>
      </w:r>
      <w:r w:rsidRPr="009B5D83">
        <w:rPr>
          <w:rFonts w:ascii="Times New Roman" w:eastAsia="仿宋_GB2312" w:hAnsi="Times New Roman" w:cs="Times New Roman"/>
          <w:sz w:val="32"/>
          <w:szCs w:val="32"/>
        </w:rPr>
        <w:t>3</w:t>
      </w:r>
      <w:r w:rsidRPr="009B5D83">
        <w:rPr>
          <w:rFonts w:ascii="Times New Roman" w:eastAsia="仿宋_GB2312" w:hAnsi="Times New Roman" w:cs="Times New Roman"/>
          <w:sz w:val="32"/>
          <w:szCs w:val="32"/>
        </w:rPr>
        <w:t>月</w:t>
      </w:r>
      <w:r w:rsidRPr="009B5D83">
        <w:rPr>
          <w:rFonts w:ascii="Times New Roman" w:eastAsia="仿宋_GB2312" w:hAnsi="Times New Roman" w:cs="Times New Roman"/>
          <w:sz w:val="32"/>
          <w:szCs w:val="32"/>
        </w:rPr>
        <w:t>12</w:t>
      </w:r>
      <w:r w:rsidRPr="009B5D83">
        <w:rPr>
          <w:rFonts w:ascii="Times New Roman" w:eastAsia="仿宋_GB2312" w:hAnsi="Times New Roman" w:cs="Times New Roman"/>
          <w:sz w:val="32"/>
          <w:szCs w:val="32"/>
        </w:rPr>
        <w:t>日</w:t>
      </w:r>
    </w:p>
    <w:p w14:paraId="265B0FF1" w14:textId="77777777" w:rsidR="00FF22ED" w:rsidRPr="009B5D83" w:rsidRDefault="00FF22ED">
      <w:pPr>
        <w:spacing w:line="560" w:lineRule="exact"/>
        <w:ind w:firstLineChars="200" w:firstLine="640"/>
        <w:rPr>
          <w:rFonts w:ascii="Times New Roman" w:eastAsia="仿宋_GB2312" w:hAnsi="Times New Roman" w:cs="Times New Roman"/>
          <w:sz w:val="32"/>
          <w:szCs w:val="32"/>
        </w:rPr>
      </w:pPr>
    </w:p>
    <w:p w14:paraId="106A3B04" w14:textId="77777777" w:rsidR="00FF22ED" w:rsidRPr="009B5D83" w:rsidRDefault="00FF22ED">
      <w:pPr>
        <w:spacing w:line="560" w:lineRule="exact"/>
        <w:ind w:firstLineChars="200" w:firstLine="640"/>
        <w:rPr>
          <w:rFonts w:ascii="Times New Roman" w:eastAsia="仿宋_GB2312" w:hAnsi="Times New Roman" w:cs="Times New Roman"/>
          <w:sz w:val="32"/>
          <w:szCs w:val="32"/>
        </w:rPr>
        <w:sectPr w:rsidR="00FF22ED" w:rsidRPr="009B5D83" w:rsidSect="009B5D83">
          <w:footerReference w:type="first" r:id="rId7"/>
          <w:pgSz w:w="11906" w:h="16838"/>
          <w:pgMar w:top="1985" w:right="1361" w:bottom="1361" w:left="1701" w:header="851" w:footer="992" w:gutter="0"/>
          <w:cols w:space="425"/>
          <w:docGrid w:type="lines" w:linePitch="312"/>
        </w:sectPr>
      </w:pPr>
    </w:p>
    <w:p w14:paraId="05E0E4B6" w14:textId="77777777" w:rsidR="00FF22ED" w:rsidRPr="009B5D83" w:rsidRDefault="000C02D3">
      <w:pPr>
        <w:spacing w:line="600" w:lineRule="exact"/>
        <w:jc w:val="left"/>
        <w:rPr>
          <w:rFonts w:ascii="Times New Roman" w:eastAsia="黑体" w:hAnsi="Times New Roman" w:cs="Times New Roman"/>
          <w:sz w:val="32"/>
          <w:szCs w:val="32"/>
        </w:rPr>
      </w:pPr>
      <w:r w:rsidRPr="009B5D83">
        <w:rPr>
          <w:rFonts w:ascii="Times New Roman" w:eastAsia="黑体" w:hAnsi="Times New Roman" w:cs="Times New Roman"/>
          <w:sz w:val="32"/>
          <w:szCs w:val="32"/>
        </w:rPr>
        <w:lastRenderedPageBreak/>
        <w:t>附件</w:t>
      </w:r>
    </w:p>
    <w:p w14:paraId="6A93A5B4" w14:textId="49907E52" w:rsidR="00FF22ED" w:rsidRPr="009B5D83" w:rsidRDefault="000C02D3">
      <w:pPr>
        <w:spacing w:line="600" w:lineRule="exact"/>
        <w:jc w:val="center"/>
        <w:rPr>
          <w:rFonts w:ascii="Times New Roman" w:eastAsia="方正小标宋简体" w:hAnsi="Times New Roman" w:cs="Times New Roman"/>
          <w:sz w:val="44"/>
          <w:szCs w:val="44"/>
        </w:rPr>
      </w:pPr>
      <w:r w:rsidRPr="009B5D83">
        <w:rPr>
          <w:rFonts w:ascii="Times New Roman" w:eastAsia="方正小标宋简体" w:hAnsi="Times New Roman" w:cs="Times New Roman"/>
          <w:sz w:val="44"/>
          <w:szCs w:val="44"/>
        </w:rPr>
        <w:t>遂宁市本级</w:t>
      </w:r>
      <w:r w:rsidRPr="009B5D83">
        <w:rPr>
          <w:rFonts w:ascii="Times New Roman" w:eastAsia="方正小标宋简体" w:hAnsi="Times New Roman" w:cs="Times New Roman"/>
          <w:sz w:val="44"/>
          <w:szCs w:val="44"/>
        </w:rPr>
        <w:t>2025</w:t>
      </w:r>
      <w:r w:rsidRPr="009B5D83">
        <w:rPr>
          <w:rFonts w:ascii="Times New Roman" w:eastAsia="方正小标宋简体" w:hAnsi="Times New Roman" w:cs="Times New Roman"/>
          <w:sz w:val="44"/>
          <w:szCs w:val="44"/>
        </w:rPr>
        <w:t>年第一批拟使用专项债券的土地储备项目公示清单</w:t>
      </w:r>
    </w:p>
    <w:tbl>
      <w:tblPr>
        <w:tblW w:w="4944" w:type="pct"/>
        <w:jc w:val="center"/>
        <w:tblLayout w:type="fixed"/>
        <w:tblLook w:val="04A0" w:firstRow="1" w:lastRow="0" w:firstColumn="1" w:lastColumn="0" w:noHBand="0" w:noVBand="1"/>
      </w:tblPr>
      <w:tblGrid>
        <w:gridCol w:w="974"/>
        <w:gridCol w:w="1058"/>
        <w:gridCol w:w="2297"/>
        <w:gridCol w:w="1159"/>
        <w:gridCol w:w="1722"/>
        <w:gridCol w:w="1635"/>
        <w:gridCol w:w="1274"/>
        <w:gridCol w:w="1424"/>
        <w:gridCol w:w="1289"/>
        <w:gridCol w:w="1183"/>
      </w:tblGrid>
      <w:tr w:rsidR="00FF22ED" w:rsidRPr="009B5D83" w14:paraId="1027C91C" w14:textId="77777777">
        <w:trPr>
          <w:cantSplit/>
          <w:trHeight w:val="800"/>
          <w:tblHeader/>
          <w:jc w:val="center"/>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76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序号</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3F5E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收回收购实施主体</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87B27"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项目名称</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12E5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地块名称</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EA92F"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地块位置</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AD29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用地企业名称</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939A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用途</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ED3C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收回收购土地面积（亩）</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2D95E"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拟收回收购总价（万元）</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64086" w14:textId="77777777" w:rsidR="00FF22ED" w:rsidRPr="009B5D83" w:rsidRDefault="000C02D3">
            <w:pPr>
              <w:widowControl/>
              <w:jc w:val="center"/>
              <w:textAlignment w:val="center"/>
              <w:rPr>
                <w:rFonts w:ascii="Times New Roman" w:eastAsia="黑体" w:hAnsi="Times New Roman" w:cs="Times New Roman"/>
                <w:color w:val="000000"/>
                <w:kern w:val="0"/>
                <w:sz w:val="20"/>
                <w:szCs w:val="20"/>
                <w:lang w:bidi="ar"/>
              </w:rPr>
            </w:pPr>
            <w:r w:rsidRPr="009B5D83">
              <w:rPr>
                <w:rFonts w:ascii="Times New Roman" w:eastAsia="黑体" w:hAnsi="Times New Roman" w:cs="Times New Roman"/>
                <w:color w:val="000000"/>
                <w:kern w:val="0"/>
                <w:sz w:val="20"/>
                <w:szCs w:val="20"/>
                <w:lang w:bidi="ar"/>
              </w:rPr>
              <w:t>备注</w:t>
            </w:r>
          </w:p>
        </w:tc>
      </w:tr>
      <w:tr w:rsidR="00FF22ED" w:rsidRPr="009B5D83" w14:paraId="459B5DD9" w14:textId="77777777">
        <w:trPr>
          <w:trHeight w:val="800"/>
          <w:jc w:val="center"/>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D37D43"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1</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7919B2"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遂宁市土地储备中心</w:t>
            </w:r>
          </w:p>
        </w:tc>
        <w:tc>
          <w:tcPr>
            <w:tcW w:w="8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D74EE"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遂宁市市本级使用专项债券</w:t>
            </w:r>
            <w:r w:rsidRPr="009B5D83">
              <w:rPr>
                <w:rStyle w:val="font101"/>
                <w:rFonts w:eastAsia="黑体"/>
                <w:lang w:bidi="ar"/>
              </w:rPr>
              <w:t>HD04-04-01</w:t>
            </w:r>
            <w:r w:rsidRPr="009B5D83">
              <w:rPr>
                <w:rFonts w:ascii="Times New Roman" w:eastAsia="黑体" w:hAnsi="Times New Roman" w:cs="Times New Roman"/>
                <w:color w:val="000000"/>
                <w:kern w:val="0"/>
                <w:sz w:val="20"/>
                <w:szCs w:val="20"/>
                <w:lang w:bidi="ar"/>
              </w:rPr>
              <w:t>地块、</w:t>
            </w:r>
            <w:r w:rsidRPr="009B5D83">
              <w:rPr>
                <w:rStyle w:val="font101"/>
                <w:rFonts w:eastAsia="黑体"/>
                <w:lang w:bidi="ar"/>
              </w:rPr>
              <w:t>HD04-02-10</w:t>
            </w:r>
            <w:r w:rsidRPr="009B5D83">
              <w:rPr>
                <w:rFonts w:ascii="Times New Roman" w:eastAsia="黑体" w:hAnsi="Times New Roman" w:cs="Times New Roman"/>
                <w:color w:val="000000"/>
                <w:kern w:val="0"/>
                <w:sz w:val="20"/>
                <w:szCs w:val="20"/>
                <w:lang w:bidi="ar"/>
              </w:rPr>
              <w:t>地块、</w:t>
            </w:r>
            <w:r w:rsidRPr="009B5D83">
              <w:rPr>
                <w:rStyle w:val="font101"/>
                <w:rFonts w:eastAsia="黑体"/>
                <w:lang w:bidi="ar"/>
              </w:rPr>
              <w:t>HD04-04-02</w:t>
            </w:r>
            <w:r w:rsidRPr="009B5D83">
              <w:rPr>
                <w:rFonts w:ascii="Times New Roman" w:eastAsia="黑体" w:hAnsi="Times New Roman" w:cs="Times New Roman"/>
                <w:color w:val="000000"/>
                <w:kern w:val="0"/>
                <w:sz w:val="20"/>
                <w:szCs w:val="20"/>
                <w:lang w:bidi="ar"/>
              </w:rPr>
              <w:t>地块土地储备项目</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7BA64"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HD04-04-01</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B8416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市河东新区二期鹤云路以北、腾龙路以东</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6CC0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遂宁发展公共交通有限公司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FB16" w14:textId="77777777" w:rsidR="009B5D83" w:rsidRDefault="000C02D3">
            <w:pPr>
              <w:widowControl/>
              <w:jc w:val="center"/>
              <w:textAlignment w:val="center"/>
              <w:rPr>
                <w:rFonts w:ascii="Times New Roman" w:eastAsia="黑体" w:hAnsi="Times New Roman" w:cs="Times New Roman"/>
                <w:color w:val="000000"/>
                <w:kern w:val="0"/>
                <w:sz w:val="20"/>
                <w:szCs w:val="20"/>
                <w:lang w:bidi="ar"/>
              </w:rPr>
            </w:pPr>
            <w:r w:rsidRPr="009B5D83">
              <w:rPr>
                <w:rFonts w:ascii="Times New Roman" w:eastAsia="黑体" w:hAnsi="Times New Roman" w:cs="Times New Roman"/>
                <w:color w:val="000000"/>
                <w:kern w:val="0"/>
                <w:sz w:val="20"/>
                <w:szCs w:val="20"/>
                <w:lang w:bidi="ar"/>
              </w:rPr>
              <w:t>商住混合</w:t>
            </w:r>
          </w:p>
          <w:p w14:paraId="512F154F" w14:textId="59703CA1"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42DB4"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32.93</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E22E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12761.00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74E30"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2DF5F2C5"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528D1"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D40B4"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CC610"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33068"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HD04-02-10</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E243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市河东新区二期香林北路以北、腾龙路以西</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3069F"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遂宁欣安房地产开发管理有限公司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EEA9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E6667"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33.83</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9E03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5934.00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234AA"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400765D3"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DABB24"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70FC8"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EC3DC"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042B4"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HD04-04-02</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DDCE4"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市河东新区二期腾龙路以东、鹤云路以南</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0A90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遂宁欣安房地产开发管理有限公司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E981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E0D06"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26.41</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D423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6714.00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AC217"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4205A4F4" w14:textId="77777777">
        <w:trPr>
          <w:trHeight w:val="990"/>
          <w:jc w:val="center"/>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5975F7"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529AE"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遂宁市土地储备中心</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305C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遂宁市市本级使用专项债券的新绿洲</w:t>
            </w:r>
            <w:r w:rsidRPr="009B5D83">
              <w:rPr>
                <w:rStyle w:val="font101"/>
                <w:rFonts w:eastAsia="黑体"/>
                <w:lang w:bidi="ar"/>
              </w:rPr>
              <w:t>HX21-03-10</w:t>
            </w:r>
            <w:r w:rsidRPr="009B5D83">
              <w:rPr>
                <w:rFonts w:ascii="Times New Roman" w:eastAsia="黑体" w:hAnsi="Times New Roman" w:cs="Times New Roman"/>
                <w:color w:val="000000"/>
                <w:kern w:val="0"/>
                <w:sz w:val="20"/>
                <w:szCs w:val="20"/>
                <w:lang w:bidi="ar"/>
              </w:rPr>
              <w:t>地块土地储备项目</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1E358"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HX21-03-10</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02FA3"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机场北路以北，金梅路以南</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8051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遂宁市新绿洲印染有限公司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F77F0" w14:textId="77777777" w:rsidR="00FF22ED" w:rsidRPr="009B5D83" w:rsidRDefault="000C02D3">
            <w:pPr>
              <w:jc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sz w:val="20"/>
                <w:szCs w:val="20"/>
              </w:rPr>
              <w:t>工业用地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53B8A" w14:textId="77777777" w:rsidR="00FF22ED" w:rsidRPr="009B5D83" w:rsidRDefault="000C02D3">
            <w:pPr>
              <w:jc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sz w:val="20"/>
                <w:szCs w:val="20"/>
              </w:rPr>
              <w:t>186.1</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F20A" w14:textId="77777777" w:rsidR="00FF22ED" w:rsidRPr="009B5D83" w:rsidRDefault="000C02D3">
            <w:pPr>
              <w:jc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sz w:val="20"/>
                <w:szCs w:val="20"/>
              </w:rPr>
              <w:t>18060.00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BF4C" w14:textId="77777777" w:rsidR="00FF22ED" w:rsidRPr="009B5D83" w:rsidRDefault="00FF22ED">
            <w:pPr>
              <w:jc w:val="center"/>
              <w:rPr>
                <w:rFonts w:ascii="Times New Roman" w:eastAsia="黑体" w:hAnsi="Times New Roman" w:cs="Times New Roman"/>
                <w:color w:val="000000"/>
                <w:sz w:val="20"/>
                <w:szCs w:val="20"/>
              </w:rPr>
            </w:pPr>
          </w:p>
        </w:tc>
      </w:tr>
      <w:tr w:rsidR="00FF22ED" w:rsidRPr="009B5D83" w14:paraId="37CA51E9" w14:textId="77777777">
        <w:trPr>
          <w:trHeight w:val="800"/>
          <w:jc w:val="center"/>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7038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3</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27AB2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遂宁市土地储备中心</w:t>
            </w:r>
          </w:p>
        </w:tc>
        <w:tc>
          <w:tcPr>
            <w:tcW w:w="8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6CE5B6"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遂宁市市本级使用专项债券</w:t>
            </w:r>
            <w:r w:rsidRPr="009B5D83">
              <w:rPr>
                <w:rStyle w:val="font101"/>
                <w:rFonts w:eastAsia="黑体"/>
                <w:lang w:bidi="ar"/>
              </w:rPr>
              <w:t>XC13-04-02</w:t>
            </w:r>
            <w:r w:rsidRPr="009B5D83">
              <w:rPr>
                <w:rStyle w:val="font101"/>
                <w:rFonts w:eastAsia="黑体"/>
                <w:lang w:bidi="ar"/>
              </w:rPr>
              <w:t>、</w:t>
            </w:r>
            <w:r w:rsidRPr="009B5D83">
              <w:rPr>
                <w:rStyle w:val="font101"/>
                <w:rFonts w:eastAsia="黑体"/>
                <w:lang w:bidi="ar"/>
              </w:rPr>
              <w:t>XC13-04-03</w:t>
            </w:r>
            <w:r w:rsidRPr="009B5D83">
              <w:rPr>
                <w:rFonts w:ascii="Times New Roman" w:eastAsia="黑体" w:hAnsi="Times New Roman" w:cs="Times New Roman"/>
                <w:color w:val="000000"/>
                <w:kern w:val="0"/>
                <w:sz w:val="20"/>
                <w:szCs w:val="20"/>
                <w:lang w:bidi="ar"/>
              </w:rPr>
              <w:t>地块</w:t>
            </w:r>
            <w:r w:rsidRPr="009B5D83">
              <w:rPr>
                <w:rStyle w:val="font101"/>
                <w:rFonts w:eastAsia="黑体"/>
                <w:lang w:bidi="ar"/>
              </w:rPr>
              <w:t>(</w:t>
            </w:r>
            <w:r w:rsidRPr="009B5D83">
              <w:rPr>
                <w:rFonts w:ascii="Times New Roman" w:eastAsia="黑体" w:hAnsi="Times New Roman" w:cs="Times New Roman"/>
                <w:color w:val="000000"/>
                <w:kern w:val="0"/>
                <w:sz w:val="20"/>
                <w:szCs w:val="20"/>
                <w:lang w:bidi="ar"/>
              </w:rPr>
              <w:t>经开区）土地储备项目</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D203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XC13-04-02</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6DD0F"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遂宁经开区象山路南侧、遂渝铁路西侧</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250B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遂宁开祺资产管理有限公司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3EE0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F94B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12.6</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98385"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1147.00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B528D"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0659821B"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912B95"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4D519"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B00A43"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C100E"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XC13-04-03</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77B4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遂宁经开区象山路南侧、遂渝铁路西侧</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06718"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遂宁开祺资产管理有限公司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6B38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7303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12.67</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416C1"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1153.00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2272C"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2C9D04FA" w14:textId="77777777">
        <w:trPr>
          <w:trHeight w:val="800"/>
          <w:jc w:val="center"/>
        </w:trPr>
        <w:tc>
          <w:tcPr>
            <w:tcW w:w="3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29CAA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lastRenderedPageBreak/>
              <w:t>4</w:t>
            </w:r>
          </w:p>
        </w:tc>
        <w:tc>
          <w:tcPr>
            <w:tcW w:w="3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C904F1"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遂宁市土地储备中心</w:t>
            </w:r>
          </w:p>
        </w:tc>
        <w:tc>
          <w:tcPr>
            <w:tcW w:w="8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25EC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遂宁市市本级使用专项债券河东新区（</w:t>
            </w:r>
            <w:r w:rsidRPr="009B5D83">
              <w:rPr>
                <w:rFonts w:ascii="Times New Roman" w:eastAsia="黑体" w:hAnsi="Times New Roman" w:cs="Times New Roman"/>
                <w:color w:val="000000"/>
                <w:kern w:val="0"/>
                <w:sz w:val="20"/>
                <w:szCs w:val="20"/>
                <w:lang w:bidi="ar"/>
              </w:rPr>
              <w:t>HD09-02-11</w:t>
            </w:r>
            <w:r w:rsidRPr="009B5D83">
              <w:rPr>
                <w:rFonts w:ascii="Times New Roman" w:eastAsia="黑体" w:hAnsi="Times New Roman" w:cs="Times New Roman"/>
                <w:color w:val="000000"/>
                <w:kern w:val="0"/>
                <w:sz w:val="20"/>
                <w:szCs w:val="20"/>
                <w:lang w:bidi="ar"/>
              </w:rPr>
              <w:t>、</w:t>
            </w:r>
            <w:r w:rsidRPr="009B5D83">
              <w:rPr>
                <w:rFonts w:ascii="Times New Roman" w:eastAsia="黑体" w:hAnsi="Times New Roman" w:cs="Times New Roman"/>
                <w:color w:val="000000"/>
                <w:kern w:val="0"/>
                <w:sz w:val="20"/>
                <w:szCs w:val="20"/>
                <w:lang w:bidi="ar"/>
              </w:rPr>
              <w:t>HD05-06-03</w:t>
            </w:r>
            <w:r w:rsidRPr="009B5D83">
              <w:rPr>
                <w:rFonts w:ascii="Times New Roman" w:eastAsia="黑体" w:hAnsi="Times New Roman" w:cs="Times New Roman"/>
                <w:color w:val="000000"/>
                <w:kern w:val="0"/>
                <w:sz w:val="20"/>
                <w:szCs w:val="20"/>
                <w:lang w:bidi="ar"/>
              </w:rPr>
              <w:t>、</w:t>
            </w:r>
            <w:r w:rsidRPr="009B5D83">
              <w:rPr>
                <w:rFonts w:ascii="Times New Roman" w:eastAsia="黑体" w:hAnsi="Times New Roman" w:cs="Times New Roman"/>
                <w:color w:val="000000"/>
                <w:kern w:val="0"/>
                <w:sz w:val="20"/>
                <w:szCs w:val="20"/>
                <w:lang w:bidi="ar"/>
              </w:rPr>
              <w:t>HD05-06-02</w:t>
            </w:r>
            <w:r w:rsidRPr="009B5D83">
              <w:rPr>
                <w:rFonts w:ascii="Times New Roman" w:eastAsia="黑体" w:hAnsi="Times New Roman" w:cs="Times New Roman"/>
                <w:color w:val="000000"/>
                <w:kern w:val="0"/>
                <w:sz w:val="20"/>
                <w:szCs w:val="20"/>
                <w:lang w:bidi="ar"/>
              </w:rPr>
              <w:t>、</w:t>
            </w:r>
            <w:r w:rsidRPr="009B5D83">
              <w:rPr>
                <w:rFonts w:ascii="Times New Roman" w:eastAsia="黑体" w:hAnsi="Times New Roman" w:cs="Times New Roman"/>
                <w:color w:val="000000"/>
                <w:kern w:val="0"/>
                <w:sz w:val="20"/>
                <w:szCs w:val="20"/>
                <w:lang w:bidi="ar"/>
              </w:rPr>
              <w:t>HD05-07-01</w:t>
            </w:r>
            <w:r w:rsidRPr="009B5D83">
              <w:rPr>
                <w:rFonts w:ascii="Times New Roman" w:eastAsia="黑体" w:hAnsi="Times New Roman" w:cs="Times New Roman"/>
                <w:color w:val="000000"/>
                <w:kern w:val="0"/>
                <w:sz w:val="20"/>
                <w:szCs w:val="20"/>
                <w:lang w:bidi="ar"/>
              </w:rPr>
              <w:t>、</w:t>
            </w:r>
            <w:r w:rsidRPr="009B5D83">
              <w:rPr>
                <w:rFonts w:ascii="Times New Roman" w:eastAsia="黑体" w:hAnsi="Times New Roman" w:cs="Times New Roman"/>
                <w:color w:val="000000"/>
                <w:kern w:val="0"/>
                <w:sz w:val="20"/>
                <w:szCs w:val="20"/>
                <w:lang w:bidi="ar"/>
              </w:rPr>
              <w:t>HD09-02-06-03</w:t>
            </w:r>
            <w:r w:rsidRPr="009B5D83">
              <w:rPr>
                <w:rFonts w:ascii="Times New Roman" w:eastAsia="黑体" w:hAnsi="Times New Roman" w:cs="Times New Roman"/>
                <w:color w:val="000000"/>
                <w:kern w:val="0"/>
                <w:sz w:val="20"/>
                <w:szCs w:val="20"/>
                <w:lang w:bidi="ar"/>
              </w:rPr>
              <w:t>）地块土地储备项目实施方案</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417BE"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HD09-02-11</w:t>
            </w:r>
            <w:r w:rsidRPr="009B5D83">
              <w:rPr>
                <w:rStyle w:val="font91"/>
                <w:rFonts w:ascii="Times New Roman" w:eastAsia="黑体" w:hAnsi="Times New Roman" w:cs="Times New Roman" w:hint="default"/>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7893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市河东新区青云路南侧</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52D4"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遂宁市新琪房地产开发有限公司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430A5"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居住用地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97D0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33.99</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81FD1" w14:textId="71FE8D7E" w:rsidR="00FF22ED" w:rsidRPr="009B5D83" w:rsidRDefault="000C02D3" w:rsidP="00310586">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5987.</w:t>
            </w:r>
            <w:r w:rsidR="00310586">
              <w:rPr>
                <w:rFonts w:ascii="Times New Roman" w:eastAsia="黑体" w:hAnsi="Times New Roman" w:cs="Times New Roman" w:hint="eastAsia"/>
                <w:color w:val="000000"/>
                <w:kern w:val="0"/>
                <w:sz w:val="20"/>
                <w:szCs w:val="20"/>
                <w:lang w:bidi="ar"/>
              </w:rPr>
              <w:t>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E9265"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3BBCDA64"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9818E"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3AA7A2"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E6BBA"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8A6F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HD05-06-03</w:t>
            </w:r>
            <w:r w:rsidRPr="009B5D83">
              <w:rPr>
                <w:rStyle w:val="font91"/>
                <w:rFonts w:ascii="Times New Roman" w:eastAsia="黑体" w:hAnsi="Times New Roman" w:cs="Times New Roman" w:hint="default"/>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9563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市河东新区二期锦台路以北、香林北路以西</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E761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遂宁市新鼎建设发展有限公司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9ECE7"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CD46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27.83</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F6234" w14:textId="4F75B023" w:rsidR="00FF22ED" w:rsidRPr="009B5D83" w:rsidRDefault="000C02D3" w:rsidP="00310586">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2651.</w:t>
            </w:r>
            <w:r w:rsidR="00310586">
              <w:rPr>
                <w:rFonts w:ascii="Times New Roman" w:eastAsia="黑体" w:hAnsi="Times New Roman" w:cs="Times New Roman" w:hint="eastAsia"/>
                <w:color w:val="000000"/>
                <w:kern w:val="0"/>
                <w:sz w:val="20"/>
                <w:szCs w:val="20"/>
                <w:lang w:bidi="ar"/>
              </w:rPr>
              <w:t>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D3EB"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43F33D16"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A16639"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BE16BA"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66D9C"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ADB4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HD05-06-02</w:t>
            </w:r>
            <w:r w:rsidRPr="009B5D83">
              <w:rPr>
                <w:rStyle w:val="font91"/>
                <w:rFonts w:ascii="Times New Roman" w:eastAsia="黑体" w:hAnsi="Times New Roman" w:cs="Times New Roman" w:hint="default"/>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E9BA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市河东新区二期锦台路以北、甘霖东街以东</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5438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遂宁市新启建设发展有限公司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B86A5"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EFE63"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26.91</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19047" w14:textId="3950443E" w:rsidR="00FF22ED" w:rsidRPr="009B5D83" w:rsidRDefault="000C02D3" w:rsidP="00310586">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2563.</w:t>
            </w:r>
            <w:r w:rsidR="00310586">
              <w:rPr>
                <w:rFonts w:ascii="Times New Roman" w:eastAsia="黑体" w:hAnsi="Times New Roman" w:cs="Times New Roman" w:hint="eastAsia"/>
                <w:color w:val="000000"/>
                <w:kern w:val="0"/>
                <w:sz w:val="20"/>
                <w:szCs w:val="20"/>
                <w:lang w:bidi="ar"/>
              </w:rPr>
              <w:t>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D57E7"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59D593A0"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A0F52"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DF534"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E86B7E"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D7068"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HD05-07-01</w:t>
            </w:r>
            <w:r w:rsidRPr="009B5D83">
              <w:rPr>
                <w:rStyle w:val="font91"/>
                <w:rFonts w:ascii="Times New Roman" w:eastAsia="黑体" w:hAnsi="Times New Roman" w:cs="Times New Roman" w:hint="default"/>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C360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市河东新区二期香林北路以东、锦台路以北</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2E4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遂宁市新垣建设发展有限公司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2E9D1"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7588E"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20.55</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04EA6"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1958.00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91053"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28343CE3" w14:textId="77777777">
        <w:trPr>
          <w:trHeight w:val="800"/>
          <w:jc w:val="center"/>
        </w:trPr>
        <w:tc>
          <w:tcPr>
            <w:tcW w:w="3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1ADD1" w14:textId="77777777" w:rsidR="00FF22ED" w:rsidRPr="009B5D83" w:rsidRDefault="00FF22ED">
            <w:pPr>
              <w:jc w:val="center"/>
              <w:rPr>
                <w:rFonts w:ascii="Times New Roman" w:eastAsia="黑体" w:hAnsi="Times New Roman" w:cs="Times New Roman"/>
                <w:color w:val="000000"/>
                <w:sz w:val="20"/>
                <w:szCs w:val="20"/>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85712" w14:textId="77777777" w:rsidR="00FF22ED" w:rsidRPr="009B5D83" w:rsidRDefault="00FF22ED">
            <w:pPr>
              <w:jc w:val="center"/>
              <w:rPr>
                <w:rFonts w:ascii="Times New Roman" w:eastAsia="黑体" w:hAnsi="Times New Roman" w:cs="Times New Roman"/>
                <w:color w:val="000000"/>
                <w:sz w:val="20"/>
                <w:szCs w:val="20"/>
              </w:rPr>
            </w:pPr>
          </w:p>
        </w:tc>
        <w:tc>
          <w:tcPr>
            <w:tcW w:w="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1C6C3" w14:textId="77777777" w:rsidR="00FF22ED" w:rsidRPr="009B5D83" w:rsidRDefault="00FF22ED">
            <w:pPr>
              <w:jc w:val="center"/>
              <w:rPr>
                <w:rFonts w:ascii="Times New Roman" w:eastAsia="黑体" w:hAnsi="Times New Roman" w:cs="Times New Roman"/>
                <w:color w:val="000000"/>
                <w:sz w:val="20"/>
                <w:szCs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3E2F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HD09-02-06-03</w:t>
            </w:r>
            <w:r w:rsidRPr="009B5D83">
              <w:rPr>
                <w:rStyle w:val="font91"/>
                <w:rFonts w:ascii="Times New Roman" w:eastAsia="黑体" w:hAnsi="Times New Roman" w:cs="Times New Roman" w:hint="default"/>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66EF5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市河东新区养生谷片区科创西路以南</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A047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遂宁市新捷建设发展有限公司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0DAC8"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商业用地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50A74"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13.11</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103E5" w14:textId="1D85CB3B" w:rsidR="00FF22ED" w:rsidRPr="009B5D83" w:rsidRDefault="000C02D3" w:rsidP="00310586">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822.</w:t>
            </w:r>
            <w:r w:rsidR="00310586">
              <w:rPr>
                <w:rFonts w:ascii="Times New Roman" w:eastAsia="黑体" w:hAnsi="Times New Roman" w:cs="Times New Roman" w:hint="eastAsia"/>
                <w:color w:val="000000"/>
                <w:kern w:val="0"/>
                <w:sz w:val="20"/>
                <w:szCs w:val="20"/>
                <w:lang w:bidi="ar"/>
              </w:rPr>
              <w:t>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DE93C"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bookmarkStart w:id="0" w:name="_GoBack"/>
            <w:bookmarkEnd w:id="0"/>
          </w:p>
        </w:tc>
      </w:tr>
      <w:tr w:rsidR="00FF22ED" w:rsidRPr="009B5D83" w14:paraId="4BCBA5BA" w14:textId="77777777">
        <w:trPr>
          <w:trHeight w:val="800"/>
          <w:jc w:val="center"/>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FD0C3"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5</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FB2BD"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遂宁市土地储备中心</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57B7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遂宁市市本级使用专项债券</w:t>
            </w:r>
            <w:r w:rsidRPr="009B5D83">
              <w:rPr>
                <w:rStyle w:val="font101"/>
                <w:rFonts w:eastAsia="黑体"/>
                <w:lang w:bidi="ar"/>
              </w:rPr>
              <w:t>HD04-01-04</w:t>
            </w:r>
            <w:r w:rsidRPr="009B5D83">
              <w:rPr>
                <w:rFonts w:ascii="Times New Roman" w:eastAsia="黑体" w:hAnsi="Times New Roman" w:cs="Times New Roman"/>
                <w:color w:val="000000"/>
                <w:kern w:val="0"/>
                <w:sz w:val="20"/>
                <w:szCs w:val="20"/>
                <w:lang w:bidi="ar"/>
              </w:rPr>
              <w:t>地块土地储备项目</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BEB8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HD04-01-04</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31F0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市河东新区二期腾龙路以西、香林北路以南</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0ECC8"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遂宁发展水务投资有限公司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A6D12" w14:textId="77777777" w:rsidR="009B5D83" w:rsidRDefault="000C02D3">
            <w:pPr>
              <w:widowControl/>
              <w:jc w:val="center"/>
              <w:textAlignment w:val="center"/>
              <w:rPr>
                <w:rFonts w:ascii="Times New Roman" w:eastAsia="黑体" w:hAnsi="Times New Roman" w:cs="Times New Roman"/>
                <w:color w:val="000000"/>
                <w:kern w:val="0"/>
                <w:sz w:val="20"/>
                <w:szCs w:val="20"/>
                <w:lang w:bidi="ar"/>
              </w:rPr>
            </w:pPr>
            <w:r w:rsidRPr="009B5D83">
              <w:rPr>
                <w:rFonts w:ascii="Times New Roman" w:eastAsia="黑体" w:hAnsi="Times New Roman" w:cs="Times New Roman"/>
                <w:color w:val="000000"/>
                <w:kern w:val="0"/>
                <w:sz w:val="20"/>
                <w:szCs w:val="20"/>
                <w:lang w:bidi="ar"/>
              </w:rPr>
              <w:t>商住混合</w:t>
            </w:r>
          </w:p>
          <w:p w14:paraId="4E63E130" w14:textId="5366EEE8"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9C79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39.96</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2B87B"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18265.00 </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F48D0"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r w:rsidR="00FF22ED" w:rsidRPr="009B5D83" w14:paraId="4D9BAE43" w14:textId="77777777">
        <w:trPr>
          <w:trHeight w:val="800"/>
          <w:jc w:val="center"/>
        </w:trPr>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F4D90"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6</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60307"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遂宁市土地储备中心</w:t>
            </w:r>
          </w:p>
        </w:tc>
        <w:tc>
          <w:tcPr>
            <w:tcW w:w="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C66A9"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遂宁市市本级使用专项债券</w:t>
            </w:r>
            <w:r w:rsidRPr="009B5D83">
              <w:rPr>
                <w:rFonts w:ascii="Times New Roman" w:eastAsia="黑体" w:hAnsi="Times New Roman" w:cs="Times New Roman"/>
                <w:color w:val="000000"/>
                <w:kern w:val="0"/>
                <w:sz w:val="20"/>
                <w:szCs w:val="20"/>
                <w:lang w:bidi="ar"/>
              </w:rPr>
              <w:t>HD04-01-05</w:t>
            </w:r>
            <w:r w:rsidRPr="009B5D83">
              <w:rPr>
                <w:rFonts w:ascii="Times New Roman" w:eastAsia="黑体" w:hAnsi="Times New Roman" w:cs="Times New Roman"/>
                <w:color w:val="000000"/>
                <w:kern w:val="0"/>
                <w:sz w:val="20"/>
                <w:szCs w:val="20"/>
                <w:lang w:bidi="ar"/>
              </w:rPr>
              <w:t>地块土地储备项目</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D8E4A"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HD04-01-05</w:t>
            </w:r>
            <w:r w:rsidRPr="009B5D83">
              <w:rPr>
                <w:rFonts w:ascii="Times New Roman" w:eastAsia="黑体" w:hAnsi="Times New Roman" w:cs="Times New Roman"/>
                <w:color w:val="000000"/>
                <w:kern w:val="0"/>
                <w:sz w:val="20"/>
                <w:szCs w:val="20"/>
                <w:lang w:bidi="ar"/>
              </w:rPr>
              <w:t>地块</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BB603"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市河东新区二期腾龙路以西、香林北路以南</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7EDDC"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遂宁发展水务投资有限公司</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09EE" w14:textId="77777777" w:rsidR="009B5D83" w:rsidRDefault="000C02D3">
            <w:pPr>
              <w:widowControl/>
              <w:jc w:val="center"/>
              <w:textAlignment w:val="center"/>
              <w:rPr>
                <w:rFonts w:ascii="Times New Roman" w:eastAsia="黑体" w:hAnsi="Times New Roman" w:cs="Times New Roman"/>
                <w:color w:val="000000"/>
                <w:kern w:val="0"/>
                <w:sz w:val="20"/>
                <w:szCs w:val="20"/>
                <w:lang w:bidi="ar"/>
              </w:rPr>
            </w:pPr>
            <w:r w:rsidRPr="009B5D83">
              <w:rPr>
                <w:rFonts w:ascii="Times New Roman" w:eastAsia="黑体" w:hAnsi="Times New Roman" w:cs="Times New Roman"/>
                <w:color w:val="000000"/>
                <w:kern w:val="0"/>
                <w:sz w:val="20"/>
                <w:szCs w:val="20"/>
                <w:lang w:bidi="ar"/>
              </w:rPr>
              <w:t>商住混合</w:t>
            </w:r>
          </w:p>
          <w:p w14:paraId="7A1B527B" w14:textId="16D1CC86"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用地</w:t>
            </w:r>
          </w:p>
        </w:tc>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DF231"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73.76</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E8BD6" w14:textId="77777777" w:rsidR="00FF22ED" w:rsidRPr="009B5D83" w:rsidRDefault="000C02D3">
            <w:pPr>
              <w:widowControl/>
              <w:jc w:val="center"/>
              <w:textAlignment w:val="center"/>
              <w:rPr>
                <w:rFonts w:ascii="Times New Roman" w:eastAsia="黑体" w:hAnsi="Times New Roman" w:cs="Times New Roman"/>
                <w:color w:val="000000"/>
                <w:sz w:val="20"/>
                <w:szCs w:val="20"/>
              </w:rPr>
            </w:pPr>
            <w:r w:rsidRPr="009B5D83">
              <w:rPr>
                <w:rFonts w:ascii="Times New Roman" w:eastAsia="黑体" w:hAnsi="Times New Roman" w:cs="Times New Roman"/>
                <w:color w:val="000000"/>
                <w:kern w:val="0"/>
                <w:sz w:val="20"/>
                <w:szCs w:val="20"/>
                <w:lang w:bidi="ar"/>
              </w:rPr>
              <w:t xml:space="preserve">33683.00 </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ED41B" w14:textId="77777777" w:rsidR="00FF22ED" w:rsidRPr="009B5D83" w:rsidRDefault="00FF22ED">
            <w:pPr>
              <w:widowControl/>
              <w:jc w:val="center"/>
              <w:textAlignment w:val="center"/>
              <w:rPr>
                <w:rFonts w:ascii="Times New Roman" w:eastAsia="黑体" w:hAnsi="Times New Roman" w:cs="Times New Roman"/>
                <w:color w:val="000000"/>
                <w:kern w:val="0"/>
                <w:sz w:val="20"/>
                <w:szCs w:val="20"/>
                <w:lang w:bidi="ar"/>
              </w:rPr>
            </w:pPr>
          </w:p>
        </w:tc>
      </w:tr>
    </w:tbl>
    <w:p w14:paraId="2EA4003B" w14:textId="77777777" w:rsidR="00FF22ED" w:rsidRPr="009B5D83" w:rsidRDefault="00FF22ED">
      <w:pPr>
        <w:spacing w:line="560" w:lineRule="exact"/>
        <w:rPr>
          <w:rFonts w:ascii="Times New Roman" w:eastAsia="仿宋_GB2312" w:hAnsi="Times New Roman" w:cs="Times New Roman"/>
          <w:sz w:val="32"/>
          <w:szCs w:val="32"/>
        </w:rPr>
      </w:pPr>
    </w:p>
    <w:sectPr w:rsidR="00FF22ED" w:rsidRPr="009B5D83" w:rsidSect="009B5D83">
      <w:footerReference w:type="default" r:id="rId8"/>
      <w:footerReference w:type="first" r:id="rId9"/>
      <w:pgSz w:w="16838" w:h="11906" w:orient="landscape"/>
      <w:pgMar w:top="1800" w:right="1440" w:bottom="1800" w:left="144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2973B" w14:textId="77777777" w:rsidR="009B5D83" w:rsidRDefault="009B5D83" w:rsidP="009B5D83">
      <w:r>
        <w:separator/>
      </w:r>
    </w:p>
  </w:endnote>
  <w:endnote w:type="continuationSeparator" w:id="0">
    <w:p w14:paraId="64CB4F64" w14:textId="77777777" w:rsidR="009B5D83" w:rsidRDefault="009B5D83" w:rsidP="009B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813394"/>
      <w:docPartObj>
        <w:docPartGallery w:val="Page Numbers (Bottom of Page)"/>
        <w:docPartUnique/>
      </w:docPartObj>
    </w:sdtPr>
    <w:sdtEndPr/>
    <w:sdtContent>
      <w:p w14:paraId="7C05488C" w14:textId="7FA3923B" w:rsidR="009B5D83" w:rsidRDefault="009B5D83">
        <w:pPr>
          <w:pStyle w:val="a4"/>
        </w:pPr>
        <w:r>
          <w:fldChar w:fldCharType="begin"/>
        </w:r>
        <w:r>
          <w:instrText>PAGE   \* MERGEFORMAT</w:instrText>
        </w:r>
        <w:r>
          <w:fldChar w:fldCharType="separate"/>
        </w:r>
        <w:r w:rsidRPr="009B5D83">
          <w:rPr>
            <w:noProof/>
            <w:lang w:val="zh-CN"/>
          </w:rPr>
          <w:t>-</w:t>
        </w:r>
        <w:r>
          <w:rPr>
            <w:noProof/>
          </w:rPr>
          <w:t xml:space="preserve"> 2 -</w:t>
        </w:r>
        <w:r>
          <w:fldChar w:fldCharType="end"/>
        </w:r>
      </w:p>
    </w:sdtContent>
  </w:sdt>
  <w:p w14:paraId="73A01C3E" w14:textId="77777777" w:rsidR="009B5D83" w:rsidRDefault="009B5D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744999"/>
      <w:docPartObj>
        <w:docPartGallery w:val="Page Numbers (Bottom of Page)"/>
        <w:docPartUnique/>
      </w:docPartObj>
    </w:sdtPr>
    <w:sdtEndPr>
      <w:rPr>
        <w:rFonts w:ascii="Times New Roman" w:hAnsi="Times New Roman" w:cs="Times New Roman"/>
        <w:sz w:val="28"/>
        <w:szCs w:val="28"/>
      </w:rPr>
    </w:sdtEndPr>
    <w:sdtContent>
      <w:p w14:paraId="192E83E1" w14:textId="37F02B13" w:rsidR="009B5D83" w:rsidRPr="009B5D83" w:rsidRDefault="009B5D83">
        <w:pPr>
          <w:pStyle w:val="a4"/>
          <w:jc w:val="right"/>
          <w:rPr>
            <w:rFonts w:ascii="Times New Roman" w:hAnsi="Times New Roman" w:cs="Times New Roman"/>
            <w:sz w:val="28"/>
            <w:szCs w:val="28"/>
          </w:rPr>
        </w:pPr>
        <w:r w:rsidRPr="009B5D83">
          <w:rPr>
            <w:rFonts w:ascii="Times New Roman" w:hAnsi="Times New Roman" w:cs="Times New Roman"/>
            <w:sz w:val="28"/>
            <w:szCs w:val="28"/>
          </w:rPr>
          <w:fldChar w:fldCharType="begin"/>
        </w:r>
        <w:r w:rsidRPr="009B5D83">
          <w:rPr>
            <w:rFonts w:ascii="Times New Roman" w:hAnsi="Times New Roman" w:cs="Times New Roman"/>
            <w:sz w:val="28"/>
            <w:szCs w:val="28"/>
          </w:rPr>
          <w:instrText>PAGE   \* MERGEFORMAT</w:instrText>
        </w:r>
        <w:r w:rsidRPr="009B5D83">
          <w:rPr>
            <w:rFonts w:ascii="Times New Roman" w:hAnsi="Times New Roman" w:cs="Times New Roman"/>
            <w:sz w:val="28"/>
            <w:szCs w:val="28"/>
          </w:rPr>
          <w:fldChar w:fldCharType="separate"/>
        </w:r>
        <w:r w:rsidR="00310586" w:rsidRPr="00310586">
          <w:rPr>
            <w:rFonts w:ascii="Times New Roman" w:hAnsi="Times New Roman" w:cs="Times New Roman"/>
            <w:noProof/>
            <w:sz w:val="28"/>
            <w:szCs w:val="28"/>
            <w:lang w:val="zh-CN"/>
          </w:rPr>
          <w:t>-</w:t>
        </w:r>
        <w:r w:rsidR="00310586">
          <w:rPr>
            <w:rFonts w:ascii="Times New Roman" w:hAnsi="Times New Roman" w:cs="Times New Roman"/>
            <w:noProof/>
            <w:sz w:val="28"/>
            <w:szCs w:val="28"/>
          </w:rPr>
          <w:t xml:space="preserve"> 3 -</w:t>
        </w:r>
        <w:r w:rsidRPr="009B5D83">
          <w:rPr>
            <w:rFonts w:ascii="Times New Roman" w:hAnsi="Times New Roman" w:cs="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403682"/>
      <w:docPartObj>
        <w:docPartGallery w:val="Page Numbers (Bottom of Page)"/>
        <w:docPartUnique/>
      </w:docPartObj>
    </w:sdtPr>
    <w:sdtEndPr>
      <w:rPr>
        <w:rFonts w:ascii="Times New Roman" w:hAnsi="Times New Roman" w:cs="Times New Roman"/>
        <w:sz w:val="28"/>
        <w:szCs w:val="28"/>
      </w:rPr>
    </w:sdtEndPr>
    <w:sdtContent>
      <w:p w14:paraId="57AE79C7" w14:textId="77777777" w:rsidR="009B5D83" w:rsidRPr="009B5D83" w:rsidRDefault="009B5D83">
        <w:pPr>
          <w:pStyle w:val="a4"/>
          <w:rPr>
            <w:rFonts w:ascii="Times New Roman" w:hAnsi="Times New Roman" w:cs="Times New Roman"/>
            <w:sz w:val="28"/>
            <w:szCs w:val="28"/>
          </w:rPr>
        </w:pPr>
        <w:r w:rsidRPr="009B5D83">
          <w:rPr>
            <w:rFonts w:ascii="Times New Roman" w:hAnsi="Times New Roman" w:cs="Times New Roman"/>
            <w:sz w:val="28"/>
            <w:szCs w:val="28"/>
          </w:rPr>
          <w:fldChar w:fldCharType="begin"/>
        </w:r>
        <w:r w:rsidRPr="009B5D83">
          <w:rPr>
            <w:rFonts w:ascii="Times New Roman" w:hAnsi="Times New Roman" w:cs="Times New Roman"/>
            <w:sz w:val="28"/>
            <w:szCs w:val="28"/>
          </w:rPr>
          <w:instrText>PAGE   \* MERGEFORMAT</w:instrText>
        </w:r>
        <w:r w:rsidRPr="009B5D83">
          <w:rPr>
            <w:rFonts w:ascii="Times New Roman" w:hAnsi="Times New Roman" w:cs="Times New Roman"/>
            <w:sz w:val="28"/>
            <w:szCs w:val="28"/>
          </w:rPr>
          <w:fldChar w:fldCharType="separate"/>
        </w:r>
        <w:r w:rsidR="00310586" w:rsidRPr="00310586">
          <w:rPr>
            <w:rFonts w:ascii="Times New Roman" w:hAnsi="Times New Roman" w:cs="Times New Roman"/>
            <w:noProof/>
            <w:sz w:val="28"/>
            <w:szCs w:val="28"/>
            <w:lang w:val="zh-CN"/>
          </w:rPr>
          <w:t>-</w:t>
        </w:r>
        <w:r w:rsidR="00310586">
          <w:rPr>
            <w:rFonts w:ascii="Times New Roman" w:hAnsi="Times New Roman" w:cs="Times New Roman"/>
            <w:noProof/>
            <w:sz w:val="28"/>
            <w:szCs w:val="28"/>
          </w:rPr>
          <w:t xml:space="preserve"> 2 -</w:t>
        </w:r>
        <w:r w:rsidRPr="009B5D83">
          <w:rPr>
            <w:rFonts w:ascii="Times New Roman" w:hAnsi="Times New Roman" w:cs="Times New Roman"/>
            <w:sz w:val="28"/>
            <w:szCs w:val="28"/>
          </w:rPr>
          <w:fldChar w:fldCharType="end"/>
        </w:r>
      </w:p>
    </w:sdtContent>
  </w:sdt>
  <w:p w14:paraId="5B82BD61" w14:textId="77777777" w:rsidR="009B5D83" w:rsidRDefault="009B5D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2373F" w14:textId="77777777" w:rsidR="009B5D83" w:rsidRDefault="009B5D83" w:rsidP="009B5D83">
      <w:r>
        <w:separator/>
      </w:r>
    </w:p>
  </w:footnote>
  <w:footnote w:type="continuationSeparator" w:id="0">
    <w:p w14:paraId="297E4096" w14:textId="77777777" w:rsidR="009B5D83" w:rsidRDefault="009B5D83" w:rsidP="009B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ED"/>
    <w:rsid w:val="000C02D3"/>
    <w:rsid w:val="00186EA4"/>
    <w:rsid w:val="002C7E27"/>
    <w:rsid w:val="0030785E"/>
    <w:rsid w:val="00310586"/>
    <w:rsid w:val="0032640D"/>
    <w:rsid w:val="009B5D83"/>
    <w:rsid w:val="00B406C6"/>
    <w:rsid w:val="00C20B73"/>
    <w:rsid w:val="00FF22ED"/>
    <w:rsid w:val="03D83C5A"/>
    <w:rsid w:val="05A75DDB"/>
    <w:rsid w:val="061708BA"/>
    <w:rsid w:val="07726BE5"/>
    <w:rsid w:val="082C4FE6"/>
    <w:rsid w:val="0A314DE9"/>
    <w:rsid w:val="0A6767AA"/>
    <w:rsid w:val="0C5D6764"/>
    <w:rsid w:val="117B7981"/>
    <w:rsid w:val="141F6AD0"/>
    <w:rsid w:val="189F6744"/>
    <w:rsid w:val="1B0C545A"/>
    <w:rsid w:val="1EDA3596"/>
    <w:rsid w:val="203D0A56"/>
    <w:rsid w:val="22AD1D9D"/>
    <w:rsid w:val="26467763"/>
    <w:rsid w:val="278C389C"/>
    <w:rsid w:val="299535FE"/>
    <w:rsid w:val="2A573CED"/>
    <w:rsid w:val="2D0E1631"/>
    <w:rsid w:val="2F177EEF"/>
    <w:rsid w:val="31D43E75"/>
    <w:rsid w:val="333D4095"/>
    <w:rsid w:val="33E92AAD"/>
    <w:rsid w:val="34362BC5"/>
    <w:rsid w:val="34457040"/>
    <w:rsid w:val="34E96F33"/>
    <w:rsid w:val="35E95237"/>
    <w:rsid w:val="360A255B"/>
    <w:rsid w:val="36C3270A"/>
    <w:rsid w:val="38F83DC8"/>
    <w:rsid w:val="3A1B150C"/>
    <w:rsid w:val="3AD46C94"/>
    <w:rsid w:val="3AE22FE1"/>
    <w:rsid w:val="3B133C60"/>
    <w:rsid w:val="3D3879AE"/>
    <w:rsid w:val="3E0B13FA"/>
    <w:rsid w:val="4005027A"/>
    <w:rsid w:val="42AE4BD6"/>
    <w:rsid w:val="43E048FB"/>
    <w:rsid w:val="48623B31"/>
    <w:rsid w:val="4A7D37EE"/>
    <w:rsid w:val="4B7C67A5"/>
    <w:rsid w:val="4F443F90"/>
    <w:rsid w:val="4F563CC4"/>
    <w:rsid w:val="4F5B5D2D"/>
    <w:rsid w:val="4F702370"/>
    <w:rsid w:val="503A35E5"/>
    <w:rsid w:val="56120D96"/>
    <w:rsid w:val="5BAA5AC3"/>
    <w:rsid w:val="5C2C64D8"/>
    <w:rsid w:val="5D5932FD"/>
    <w:rsid w:val="5FA840C8"/>
    <w:rsid w:val="603E3FC0"/>
    <w:rsid w:val="608763D3"/>
    <w:rsid w:val="61EB473F"/>
    <w:rsid w:val="65E61E87"/>
    <w:rsid w:val="666176C6"/>
    <w:rsid w:val="69917FE3"/>
    <w:rsid w:val="6AFD73D8"/>
    <w:rsid w:val="6B59096C"/>
    <w:rsid w:val="6B5B2936"/>
    <w:rsid w:val="6CBC11B2"/>
    <w:rsid w:val="6DCA3DA3"/>
    <w:rsid w:val="6DD469CF"/>
    <w:rsid w:val="6EC6456A"/>
    <w:rsid w:val="6F5A3D67"/>
    <w:rsid w:val="7000585A"/>
    <w:rsid w:val="710456C6"/>
    <w:rsid w:val="72DD5312"/>
    <w:rsid w:val="73612AB3"/>
    <w:rsid w:val="74253E6F"/>
    <w:rsid w:val="7438763D"/>
    <w:rsid w:val="750D0908"/>
    <w:rsid w:val="76DF08BF"/>
    <w:rsid w:val="770634AC"/>
    <w:rsid w:val="78025191"/>
    <w:rsid w:val="78C6021B"/>
    <w:rsid w:val="7B24175F"/>
    <w:rsid w:val="7BBA0FB3"/>
    <w:rsid w:val="7C8415C1"/>
    <w:rsid w:val="7C8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黑体" w:eastAsia="黑体" w:hAnsi="宋体" w:cs="黑体" w:hint="eastAsia"/>
      <w:color w:val="000000"/>
      <w:sz w:val="20"/>
      <w:szCs w:val="20"/>
      <w:u w:val="none"/>
    </w:rPr>
  </w:style>
  <w:style w:type="character" w:customStyle="1" w:styleId="font71">
    <w:name w:val="font71"/>
    <w:basedOn w:val="a0"/>
    <w:qFormat/>
    <w:rPr>
      <w:rFonts w:ascii="黑体" w:eastAsia="黑体" w:hAnsi="宋体" w:cs="黑体" w:hint="eastAsia"/>
      <w:color w:val="000000"/>
      <w:sz w:val="20"/>
      <w:szCs w:val="20"/>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61">
    <w:name w:val="font61"/>
    <w:basedOn w:val="a0"/>
    <w:qFormat/>
    <w:rPr>
      <w:rFonts w:ascii="黑体" w:eastAsia="黑体" w:hAnsi="宋体" w:cs="黑体" w:hint="eastAsia"/>
      <w:color w:val="000000"/>
      <w:sz w:val="20"/>
      <w:szCs w:val="20"/>
      <w:u w:val="none"/>
    </w:rPr>
  </w:style>
  <w:style w:type="character" w:customStyle="1" w:styleId="font101">
    <w:name w:val="font101"/>
    <w:basedOn w:val="a0"/>
    <w:qFormat/>
    <w:rPr>
      <w:rFonts w:ascii="Times New Roman" w:hAnsi="Times New Roman" w:cs="Times New Roman" w:hint="default"/>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paragraph" w:styleId="a3">
    <w:name w:val="header"/>
    <w:basedOn w:val="a"/>
    <w:link w:val="Char"/>
    <w:rsid w:val="009B5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B5D83"/>
    <w:rPr>
      <w:rFonts w:asciiTheme="minorHAnsi" w:eastAsiaTheme="minorEastAsia" w:hAnsiTheme="minorHAnsi" w:cstheme="minorBidi"/>
      <w:kern w:val="2"/>
      <w:sz w:val="18"/>
      <w:szCs w:val="18"/>
    </w:rPr>
  </w:style>
  <w:style w:type="paragraph" w:styleId="a4">
    <w:name w:val="footer"/>
    <w:basedOn w:val="a"/>
    <w:link w:val="Char0"/>
    <w:uiPriority w:val="99"/>
    <w:rsid w:val="009B5D83"/>
    <w:pPr>
      <w:tabs>
        <w:tab w:val="center" w:pos="4153"/>
        <w:tab w:val="right" w:pos="8306"/>
      </w:tabs>
      <w:snapToGrid w:val="0"/>
      <w:jc w:val="left"/>
    </w:pPr>
    <w:rPr>
      <w:sz w:val="18"/>
      <w:szCs w:val="18"/>
    </w:rPr>
  </w:style>
  <w:style w:type="character" w:customStyle="1" w:styleId="Char0">
    <w:name w:val="页脚 Char"/>
    <w:basedOn w:val="a0"/>
    <w:link w:val="a4"/>
    <w:uiPriority w:val="99"/>
    <w:rsid w:val="009B5D83"/>
    <w:rPr>
      <w:rFonts w:asciiTheme="minorHAnsi" w:eastAsiaTheme="minorEastAsia" w:hAnsiTheme="minorHAnsi" w:cstheme="minorBidi"/>
      <w:kern w:val="2"/>
      <w:sz w:val="18"/>
      <w:szCs w:val="18"/>
    </w:rPr>
  </w:style>
  <w:style w:type="paragraph" w:styleId="a5">
    <w:name w:val="Balloon Text"/>
    <w:basedOn w:val="a"/>
    <w:link w:val="Char1"/>
    <w:rsid w:val="0030785E"/>
    <w:rPr>
      <w:sz w:val="18"/>
      <w:szCs w:val="18"/>
    </w:rPr>
  </w:style>
  <w:style w:type="character" w:customStyle="1" w:styleId="Char1">
    <w:name w:val="批注框文本 Char"/>
    <w:basedOn w:val="a0"/>
    <w:link w:val="a5"/>
    <w:rsid w:val="0030785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黑体" w:eastAsia="黑体" w:hAnsi="宋体" w:cs="黑体" w:hint="eastAsia"/>
      <w:color w:val="000000"/>
      <w:sz w:val="20"/>
      <w:szCs w:val="20"/>
      <w:u w:val="none"/>
    </w:rPr>
  </w:style>
  <w:style w:type="character" w:customStyle="1" w:styleId="font71">
    <w:name w:val="font71"/>
    <w:basedOn w:val="a0"/>
    <w:qFormat/>
    <w:rPr>
      <w:rFonts w:ascii="黑体" w:eastAsia="黑体" w:hAnsi="宋体" w:cs="黑体" w:hint="eastAsia"/>
      <w:color w:val="000000"/>
      <w:sz w:val="20"/>
      <w:szCs w:val="20"/>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61">
    <w:name w:val="font61"/>
    <w:basedOn w:val="a0"/>
    <w:qFormat/>
    <w:rPr>
      <w:rFonts w:ascii="黑体" w:eastAsia="黑体" w:hAnsi="宋体" w:cs="黑体" w:hint="eastAsia"/>
      <w:color w:val="000000"/>
      <w:sz w:val="20"/>
      <w:szCs w:val="20"/>
      <w:u w:val="none"/>
    </w:rPr>
  </w:style>
  <w:style w:type="character" w:customStyle="1" w:styleId="font101">
    <w:name w:val="font101"/>
    <w:basedOn w:val="a0"/>
    <w:qFormat/>
    <w:rPr>
      <w:rFonts w:ascii="Times New Roman" w:hAnsi="Times New Roman" w:cs="Times New Roman" w:hint="default"/>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paragraph" w:styleId="a3">
    <w:name w:val="header"/>
    <w:basedOn w:val="a"/>
    <w:link w:val="Char"/>
    <w:rsid w:val="009B5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B5D83"/>
    <w:rPr>
      <w:rFonts w:asciiTheme="minorHAnsi" w:eastAsiaTheme="minorEastAsia" w:hAnsiTheme="minorHAnsi" w:cstheme="minorBidi"/>
      <w:kern w:val="2"/>
      <w:sz w:val="18"/>
      <w:szCs w:val="18"/>
    </w:rPr>
  </w:style>
  <w:style w:type="paragraph" w:styleId="a4">
    <w:name w:val="footer"/>
    <w:basedOn w:val="a"/>
    <w:link w:val="Char0"/>
    <w:uiPriority w:val="99"/>
    <w:rsid w:val="009B5D83"/>
    <w:pPr>
      <w:tabs>
        <w:tab w:val="center" w:pos="4153"/>
        <w:tab w:val="right" w:pos="8306"/>
      </w:tabs>
      <w:snapToGrid w:val="0"/>
      <w:jc w:val="left"/>
    </w:pPr>
    <w:rPr>
      <w:sz w:val="18"/>
      <w:szCs w:val="18"/>
    </w:rPr>
  </w:style>
  <w:style w:type="character" w:customStyle="1" w:styleId="Char0">
    <w:name w:val="页脚 Char"/>
    <w:basedOn w:val="a0"/>
    <w:link w:val="a4"/>
    <w:uiPriority w:val="99"/>
    <w:rsid w:val="009B5D83"/>
    <w:rPr>
      <w:rFonts w:asciiTheme="minorHAnsi" w:eastAsiaTheme="minorEastAsia" w:hAnsiTheme="minorHAnsi" w:cstheme="minorBidi"/>
      <w:kern w:val="2"/>
      <w:sz w:val="18"/>
      <w:szCs w:val="18"/>
    </w:rPr>
  </w:style>
  <w:style w:type="paragraph" w:styleId="a5">
    <w:name w:val="Balloon Text"/>
    <w:basedOn w:val="a"/>
    <w:link w:val="Char1"/>
    <w:rsid w:val="0030785E"/>
    <w:rPr>
      <w:sz w:val="18"/>
      <w:szCs w:val="18"/>
    </w:rPr>
  </w:style>
  <w:style w:type="character" w:customStyle="1" w:styleId="Char1">
    <w:name w:val="批注框文本 Char"/>
    <w:basedOn w:val="a0"/>
    <w:link w:val="a5"/>
    <w:rsid w:val="003078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1096</Words>
  <Characters>620</Characters>
  <Application>Microsoft Office Word</Application>
  <DocSecurity>0</DocSecurity>
  <Lines>5</Lines>
  <Paragraphs>3</Paragraphs>
  <ScaleCrop>false</ScaleCrop>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6</cp:revision>
  <cp:lastPrinted>2025-03-17T03:10:00Z</cp:lastPrinted>
  <dcterms:created xsi:type="dcterms:W3CDTF">2025-03-17T02:49:00Z</dcterms:created>
  <dcterms:modified xsi:type="dcterms:W3CDTF">2025-03-17T08:55:00Z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eyJoZGlkIjoiNmYyYTExNWYwZmM3ZmY5Nzk0MGE2Yjc2MzQwNjEzMjEiLCJ1c2VySWQiOiI2MjYyMzY0OTQifQ==</vt:lpwstr>
  </property>
  <property fmtid="{D5CDD505-2E9C-101B-9397-08002B2CF9AE}" pid="4" name="ICV">
    <vt:lpwstr>26B1EFF77C834C03A0E5194206C67127_13</vt:lpwstr>
  </property>
</Properties>
</file>